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675A2" w14:textId="73CF973E" w:rsidR="00F67404" w:rsidRPr="005A4B2A" w:rsidRDefault="00D2617C" w:rsidP="00F67404">
      <w:pPr>
        <w:jc w:val="center"/>
        <w:rPr>
          <w:b/>
          <w:bCs/>
          <w:sz w:val="28"/>
          <w:szCs w:val="28"/>
          <w:lang w:val="ro-RO"/>
        </w:rPr>
      </w:pPr>
      <w:r w:rsidRPr="005A4B2A">
        <w:rPr>
          <w:b/>
          <w:bCs/>
          <w:noProof/>
          <w:sz w:val="28"/>
          <w:szCs w:val="28"/>
          <w:lang w:val="ro-RO"/>
        </w:rPr>
        <w:drawing>
          <wp:inline distT="0" distB="0" distL="0" distR="0" wp14:anchorId="38FDB0F1" wp14:editId="7779D0AF">
            <wp:extent cx="853607" cy="778872"/>
            <wp:effectExtent l="0" t="0" r="3810" b="2540"/>
            <wp:docPr id="2051" name="Picture 4" descr="A picture containing text, container, ca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1CF0F8B-D184-EA2A-A2B0-CAD22BEA82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4" descr="A picture containing text, container, can&#10;&#10;Description automatically generated">
                      <a:extLst>
                        <a:ext uri="{FF2B5EF4-FFF2-40B4-BE49-F238E27FC236}">
                          <a16:creationId xmlns:a16="http://schemas.microsoft.com/office/drawing/2014/main" id="{C1CF0F8B-D184-EA2A-A2B0-CAD22BEA82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67" cy="782759"/>
                    </a:xfrm>
                    <a:prstGeom prst="rect">
                      <a:avLst/>
                    </a:prstGeom>
                    <a:noFill/>
                    <a:effectLst>
                      <a:softEdge rad="25400"/>
                    </a:effectLst>
                  </pic:spPr>
                </pic:pic>
              </a:graphicData>
            </a:graphic>
          </wp:inline>
        </w:drawing>
      </w:r>
      <w:r w:rsidR="006D1207" w:rsidRPr="005A4B2A">
        <w:rPr>
          <w:noProof/>
          <w:lang w:val="ro-RO"/>
        </w:rPr>
        <w:drawing>
          <wp:inline distT="0" distB="0" distL="0" distR="0" wp14:anchorId="26407BA0" wp14:editId="3158DFDD">
            <wp:extent cx="1104314" cy="865754"/>
            <wp:effectExtent l="0" t="0" r="0" b="0"/>
            <wp:docPr id="1538415989" name="Picture 9" descr="A red and black square with black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15989" name="Picture 9" descr="A red and black square with black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51" cy="89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D8152" w14:textId="6F153113" w:rsidR="00F67404" w:rsidRPr="005A4B2A" w:rsidRDefault="009C18D4" w:rsidP="00C00774">
      <w:pPr>
        <w:jc w:val="center"/>
        <w:rPr>
          <w:b/>
          <w:bCs/>
          <w:sz w:val="28"/>
          <w:szCs w:val="28"/>
          <w:lang w:val="ro-RO"/>
        </w:rPr>
      </w:pPr>
      <w:r w:rsidRPr="005A4B2A">
        <w:rPr>
          <w:b/>
          <w:bCs/>
          <w:sz w:val="28"/>
          <w:szCs w:val="28"/>
          <w:lang w:val="ro-RO"/>
        </w:rPr>
        <w:t xml:space="preserve">Conferința </w:t>
      </w:r>
      <w:r w:rsidR="00C00774" w:rsidRPr="005A4B2A">
        <w:rPr>
          <w:b/>
          <w:bCs/>
          <w:sz w:val="28"/>
          <w:szCs w:val="28"/>
          <w:lang w:val="ro-RO"/>
        </w:rPr>
        <w:t xml:space="preserve">Națională </w:t>
      </w:r>
      <w:r w:rsidRPr="005A4B2A">
        <w:rPr>
          <w:b/>
          <w:bCs/>
          <w:sz w:val="28"/>
          <w:szCs w:val="28"/>
          <w:lang w:val="ro-RO"/>
        </w:rPr>
        <w:t>"</w:t>
      </w:r>
      <w:r w:rsidR="00C00774" w:rsidRPr="005A4B2A">
        <w:rPr>
          <w:b/>
          <w:bCs/>
          <w:sz w:val="28"/>
          <w:szCs w:val="28"/>
          <w:lang w:val="ro-RO"/>
        </w:rPr>
        <w:t>AICPS, ediția 33</w:t>
      </w:r>
      <w:r w:rsidRPr="005A4B2A">
        <w:rPr>
          <w:b/>
          <w:bCs/>
          <w:sz w:val="28"/>
          <w:szCs w:val="28"/>
          <w:lang w:val="ro-RO"/>
        </w:rPr>
        <w:t xml:space="preserve">" și importanța zincării termice în </w:t>
      </w:r>
      <w:r w:rsidR="00C00774" w:rsidRPr="005A4B2A">
        <w:rPr>
          <w:b/>
          <w:bCs/>
          <w:sz w:val="28"/>
          <w:szCs w:val="28"/>
          <w:lang w:val="ro-RO"/>
        </w:rPr>
        <w:t>proiectarea sustenabilă a construcțiilor</w:t>
      </w:r>
    </w:p>
    <w:p w14:paraId="44AEC9B4" w14:textId="5A0BFE0B" w:rsidR="005B43B5" w:rsidRPr="005A4B2A" w:rsidRDefault="009C18D4" w:rsidP="009C18D4">
      <w:pPr>
        <w:rPr>
          <w:lang w:val="ro-RO"/>
        </w:rPr>
      </w:pPr>
      <w:r w:rsidRPr="005A4B2A">
        <w:rPr>
          <w:lang w:val="ro-RO"/>
        </w:rPr>
        <w:t xml:space="preserve">În cadrul Conferinței </w:t>
      </w:r>
      <w:r w:rsidR="00C00774" w:rsidRPr="005A4B2A">
        <w:rPr>
          <w:lang w:val="ro-RO"/>
        </w:rPr>
        <w:t xml:space="preserve">Naționale </w:t>
      </w:r>
      <w:r w:rsidRPr="005A4B2A">
        <w:rPr>
          <w:lang w:val="ro-RO"/>
        </w:rPr>
        <w:t>"</w:t>
      </w:r>
      <w:r w:rsidR="00C00774" w:rsidRPr="005A4B2A">
        <w:rPr>
          <w:b/>
          <w:bCs/>
          <w:sz w:val="28"/>
          <w:szCs w:val="28"/>
          <w:lang w:val="ro-RO"/>
        </w:rPr>
        <w:t xml:space="preserve"> AICPS, ediția 33</w:t>
      </w:r>
      <w:r w:rsidR="00C00774" w:rsidRPr="005A4B2A">
        <w:rPr>
          <w:lang w:val="ro-RO"/>
        </w:rPr>
        <w:t xml:space="preserve"> </w:t>
      </w:r>
      <w:r w:rsidRPr="005A4B2A">
        <w:rPr>
          <w:lang w:val="ro-RO"/>
        </w:rPr>
        <w:t>", desfășurată recent la Cluj-Napoca, Asociația Națională A Zincatorilor</w:t>
      </w:r>
      <w:r w:rsidRPr="00FA6EFB">
        <w:rPr>
          <w:b/>
          <w:bCs/>
          <w:lang w:val="ro-RO"/>
        </w:rPr>
        <w:t xml:space="preserve"> (ANAZ)</w:t>
      </w:r>
      <w:r w:rsidR="00FC7F43" w:rsidRPr="00FA6EFB">
        <w:rPr>
          <w:b/>
          <w:bCs/>
          <w:lang w:val="ro-RO"/>
        </w:rPr>
        <w:t>,</w:t>
      </w:r>
      <w:r w:rsidR="00E77D8C" w:rsidRPr="00FA6EFB">
        <w:rPr>
          <w:b/>
          <w:bCs/>
          <w:lang w:val="ro-RO"/>
        </w:rPr>
        <w:t xml:space="preserve"> </w:t>
      </w:r>
      <w:r w:rsidR="00E77D8C" w:rsidRPr="005A4B2A">
        <w:rPr>
          <w:lang w:val="ro-RO"/>
        </w:rPr>
        <w:t xml:space="preserve">prin amabilitatea domnului Ciprian Curea - Director Executiv </w:t>
      </w:r>
      <w:r w:rsidR="00D2617C">
        <w:rPr>
          <w:lang w:val="ro-RO"/>
        </w:rPr>
        <w:t xml:space="preserve">al fabricii Berg Banat din Câmpia Turzii </w:t>
      </w:r>
      <w:r w:rsidR="00FA6EFB">
        <w:rPr>
          <w:lang w:val="ro-RO"/>
        </w:rPr>
        <w:t xml:space="preserve">la data de 22 </w:t>
      </w:r>
      <w:r w:rsidR="00AE4981">
        <w:rPr>
          <w:lang w:val="ro-RO"/>
        </w:rPr>
        <w:t>m</w:t>
      </w:r>
      <w:r w:rsidR="00FA6EFB">
        <w:rPr>
          <w:lang w:val="ro-RO"/>
        </w:rPr>
        <w:t xml:space="preserve">ai 2025 </w:t>
      </w:r>
      <w:r w:rsidRPr="005A4B2A">
        <w:rPr>
          <w:lang w:val="ro-RO"/>
        </w:rPr>
        <w:t xml:space="preserve">a organizat </w:t>
      </w:r>
      <w:r w:rsidR="005B43B5" w:rsidRPr="005A4B2A">
        <w:rPr>
          <w:lang w:val="ro-RO"/>
        </w:rPr>
        <w:t xml:space="preserve">un TUR GHIDAT </w:t>
      </w:r>
      <w:r w:rsidR="00E77D8C" w:rsidRPr="005A4B2A">
        <w:rPr>
          <w:lang w:val="ro-RO"/>
        </w:rPr>
        <w:t>la fabric</w:t>
      </w:r>
      <w:r w:rsidR="00D41C7E" w:rsidRPr="005A4B2A">
        <w:rPr>
          <w:lang w:val="ro-RO"/>
        </w:rPr>
        <w:t>a</w:t>
      </w:r>
      <w:r w:rsidR="00E77D8C" w:rsidRPr="005A4B2A">
        <w:rPr>
          <w:lang w:val="ro-RO"/>
        </w:rPr>
        <w:t xml:space="preserve"> de zincare termică din Câmpia Turzii, județul Cluj.</w:t>
      </w:r>
      <w:r w:rsidRPr="005A4B2A">
        <w:rPr>
          <w:lang w:val="ro-RO"/>
        </w:rPr>
        <w:t xml:space="preserve"> </w:t>
      </w:r>
    </w:p>
    <w:p w14:paraId="0E804F6D" w14:textId="4B7E6B67" w:rsidR="0072212C" w:rsidRPr="0072212C" w:rsidRDefault="0072212C" w:rsidP="0072212C">
      <w:pPr>
        <w:rPr>
          <w:lang w:val="ro-RO"/>
        </w:rPr>
      </w:pPr>
      <w:r w:rsidRPr="005A4B2A">
        <w:rPr>
          <w:noProof/>
          <w:lang w:val="ro-RO"/>
        </w:rPr>
        <w:drawing>
          <wp:inline distT="0" distB="0" distL="0" distR="0" wp14:anchorId="2506BCA8" wp14:editId="27449B7F">
            <wp:extent cx="6024515" cy="3017520"/>
            <wp:effectExtent l="0" t="0" r="0" b="0"/>
            <wp:docPr id="1000183143" name="Picture 6" descr="A group of people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3143" name="Picture 6" descr="A group of people posing for a phot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0"/>
                    <a:stretch/>
                  </pic:blipFill>
                  <pic:spPr bwMode="auto">
                    <a:xfrm>
                      <a:off x="0" y="0"/>
                      <a:ext cx="6043449" cy="30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9319F" w14:textId="77777777" w:rsidR="00FD03B2" w:rsidRDefault="00D662C6" w:rsidP="00FD03B2">
      <w:pPr>
        <w:rPr>
          <w:lang w:val="ro-RO"/>
        </w:rPr>
      </w:pPr>
      <w:r w:rsidRPr="005A4B2A">
        <w:rPr>
          <w:lang w:val="ro-RO"/>
        </w:rPr>
        <w:t>Invitații au avut ocazia să urmărească îndeaproape întregul proces de zincare termică,</w:t>
      </w:r>
      <w:r w:rsidR="00D2617C">
        <w:rPr>
          <w:lang w:val="ro-RO"/>
        </w:rPr>
        <w:t xml:space="preserve"> </w:t>
      </w:r>
      <w:r w:rsidR="00771152" w:rsidRPr="007749B1">
        <w:rPr>
          <w:lang w:val="ro-RO"/>
        </w:rPr>
        <w:t>de la pregătirea pieselor metalice până la scufundarea lor în baia de zinc topit și astfel au înțeles modul de</w:t>
      </w:r>
      <w:r w:rsidR="00771152" w:rsidRPr="005A4B2A">
        <w:rPr>
          <w:lang w:val="ro-RO"/>
        </w:rPr>
        <w:t xml:space="preserve"> producție a protecției anticorozive prin zincare termică, </w:t>
      </w:r>
      <w:r w:rsidR="00FD03B2" w:rsidRPr="005A4B2A">
        <w:rPr>
          <w:lang w:val="ro-RO"/>
        </w:rPr>
        <w:t>beneficiile zincării termice și impactul asupra durabilității structurilor metalice</w:t>
      </w:r>
      <w:r w:rsidR="00FD03B2">
        <w:rPr>
          <w:lang w:val="ro-RO"/>
        </w:rPr>
        <w:t xml:space="preserve"> zincate conform cu </w:t>
      </w:r>
    </w:p>
    <w:p w14:paraId="52368B7E" w14:textId="77777777" w:rsidR="00FD03B2" w:rsidRDefault="00FD03B2" w:rsidP="00FD03B2">
      <w:pPr>
        <w:jc w:val="center"/>
        <w:rPr>
          <w:lang w:val="ro-RO"/>
        </w:rPr>
      </w:pPr>
    </w:p>
    <w:p w14:paraId="30E555F6" w14:textId="77777777" w:rsidR="00FD03B2" w:rsidRDefault="00FD03B2" w:rsidP="00FD03B2">
      <w:pPr>
        <w:jc w:val="center"/>
        <w:rPr>
          <w:lang w:val="ro-RO"/>
        </w:rPr>
      </w:pPr>
    </w:p>
    <w:p w14:paraId="784AC706" w14:textId="77777777" w:rsidR="00FD03B2" w:rsidRDefault="00FD03B2" w:rsidP="00FD03B2">
      <w:pPr>
        <w:jc w:val="center"/>
        <w:rPr>
          <w:lang w:val="ro-RO"/>
        </w:rPr>
      </w:pPr>
    </w:p>
    <w:p w14:paraId="1DBCC77F" w14:textId="77777777" w:rsidR="00FD03B2" w:rsidRDefault="00FD03B2" w:rsidP="00FD03B2">
      <w:pPr>
        <w:jc w:val="center"/>
        <w:rPr>
          <w:lang w:val="ro-RO"/>
        </w:rPr>
      </w:pPr>
    </w:p>
    <w:p w14:paraId="5C31AAF9" w14:textId="77777777" w:rsidR="00FD03B2" w:rsidRDefault="00FD03B2" w:rsidP="00FD03B2">
      <w:pPr>
        <w:jc w:val="center"/>
        <w:rPr>
          <w:lang w:val="ro-RO"/>
        </w:rPr>
      </w:pPr>
    </w:p>
    <w:p w14:paraId="231BBE92" w14:textId="55218DD8" w:rsidR="00FD03B2" w:rsidRDefault="00FD03B2" w:rsidP="00FD03B2">
      <w:pPr>
        <w:jc w:val="center"/>
        <w:rPr>
          <w:lang w:val="ro-RO"/>
        </w:rPr>
      </w:pPr>
      <w:r>
        <w:rPr>
          <w:lang w:val="ro-RO"/>
        </w:rPr>
        <w:lastRenderedPageBreak/>
        <w:t>standardul de zincare termică</w:t>
      </w:r>
    </w:p>
    <w:p w14:paraId="695990FF" w14:textId="77777777" w:rsidR="00FD03B2" w:rsidRDefault="00FD03B2" w:rsidP="00FD03B2">
      <w:pPr>
        <w:jc w:val="center"/>
        <w:rPr>
          <w:lang w:val="ro-RO"/>
        </w:rPr>
      </w:pPr>
      <w:r w:rsidRPr="005A4B2A">
        <w:rPr>
          <w:b/>
          <w:bCs/>
          <w:noProof/>
          <w:sz w:val="28"/>
          <w:szCs w:val="28"/>
          <w:lang w:val="ro-RO"/>
        </w:rPr>
        <w:drawing>
          <wp:inline distT="0" distB="0" distL="0" distR="0" wp14:anchorId="5C7682E6" wp14:editId="49889416">
            <wp:extent cx="1456122" cy="1758950"/>
            <wp:effectExtent l="0" t="0" r="0" b="0"/>
            <wp:docPr id="2052" name="Picture 1" descr="A black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E4DF6C4-CEAD-30FE-E911-A58C9FE9DC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1" descr="A black and white logo&#10;&#10;AI-generated content may be incorrect.">
                      <a:extLst>
                        <a:ext uri="{FF2B5EF4-FFF2-40B4-BE49-F238E27FC236}">
                          <a16:creationId xmlns:a16="http://schemas.microsoft.com/office/drawing/2014/main" id="{5E4DF6C4-CEAD-30FE-E911-A58C9FE9DC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03" cy="1785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C8066" w14:textId="77777777" w:rsidR="00FD03B2" w:rsidRDefault="00FD03B2" w:rsidP="00FD03B2">
      <w:pPr>
        <w:jc w:val="center"/>
      </w:pPr>
      <w:r>
        <w:rPr>
          <w:lang w:val="ro-RO"/>
        </w:rPr>
        <w:t>SR EN ISO 1461</w:t>
      </w:r>
      <w:r>
        <w:t>:2022</w:t>
      </w:r>
    </w:p>
    <w:p w14:paraId="36BD4FD3" w14:textId="64AA144B" w:rsidR="00FD03B2" w:rsidRPr="005A4B2A" w:rsidRDefault="00771152" w:rsidP="00FD03B2">
      <w:pPr>
        <w:jc w:val="center"/>
        <w:rPr>
          <w:lang w:val="ro-RO"/>
        </w:rPr>
      </w:pPr>
      <w:r>
        <w:rPr>
          <w:lang w:val="ro-RO"/>
        </w:rPr>
        <w:t xml:space="preserve">în contextul publicării în luna aprilie a noului </w:t>
      </w:r>
      <w:r w:rsidRPr="007749B1">
        <w:rPr>
          <w:b/>
          <w:bCs/>
          <w:lang w:val="ro-RO"/>
        </w:rPr>
        <w:t>eurocod 3</w:t>
      </w:r>
      <w:r>
        <w:rPr>
          <w:lang w:val="ro-RO"/>
        </w:rPr>
        <w:t xml:space="preserve"> pentru </w:t>
      </w:r>
      <w:r w:rsidRPr="00771152">
        <w:rPr>
          <w:b/>
          <w:bCs/>
          <w:lang w:val="ro-RO"/>
        </w:rPr>
        <w:t>p</w:t>
      </w:r>
      <w:r w:rsidRPr="007749B1">
        <w:rPr>
          <w:b/>
          <w:bCs/>
          <w:lang w:val="ro-RO"/>
        </w:rPr>
        <w:t>roiectarea structurilor din oțel</w:t>
      </w:r>
      <w:r>
        <w:rPr>
          <w:lang w:val="ro-RO"/>
        </w:rPr>
        <w:t xml:space="preserve"> SR EN 1993-1-9</w:t>
      </w:r>
      <w:r>
        <w:t xml:space="preserve">:2024 </w:t>
      </w:r>
      <w:r w:rsidRPr="007749B1">
        <w:rPr>
          <w:lang w:val="ro-RO"/>
        </w:rPr>
        <w:t>care face referire la comportamentul la oboseal</w:t>
      </w:r>
      <w:r w:rsidR="00FD03B2">
        <w:rPr>
          <w:lang w:val="ro-RO"/>
        </w:rPr>
        <w:t>ă</w:t>
      </w:r>
      <w:r w:rsidRPr="007749B1">
        <w:rPr>
          <w:lang w:val="ro-RO"/>
        </w:rPr>
        <w:t xml:space="preserve"> a otelului zincat termic</w:t>
      </w:r>
      <w:r w:rsidR="00FD03B2">
        <w:rPr>
          <w:lang w:val="ro-RO"/>
        </w:rPr>
        <w:t>.</w:t>
      </w:r>
    </w:p>
    <w:p w14:paraId="52220ADC" w14:textId="44A5A299" w:rsidR="001B087E" w:rsidRPr="001B087E" w:rsidRDefault="001B087E" w:rsidP="001B087E">
      <w:pPr>
        <w:jc w:val="center"/>
        <w:rPr>
          <w:lang w:val="ro-RO"/>
        </w:rPr>
      </w:pPr>
      <w:r w:rsidRPr="005A4B2A">
        <w:rPr>
          <w:noProof/>
          <w:lang w:val="ro-RO"/>
        </w:rPr>
        <w:drawing>
          <wp:inline distT="0" distB="0" distL="0" distR="0" wp14:anchorId="501F0C27" wp14:editId="771D0260">
            <wp:extent cx="5943600" cy="2740025"/>
            <wp:effectExtent l="0" t="0" r="0" b="3175"/>
            <wp:docPr id="594492832" name="Picture 16" descr="A group of people standing in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92832" name="Picture 16" descr="A group of people standing in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BB528" w14:textId="65598B39" w:rsidR="009C18D4" w:rsidRPr="005A4B2A" w:rsidRDefault="009C18D4" w:rsidP="009C18D4">
      <w:pPr>
        <w:rPr>
          <w:lang w:val="ro-RO"/>
        </w:rPr>
      </w:pPr>
      <w:r w:rsidRPr="005A4B2A">
        <w:rPr>
          <w:lang w:val="ro-RO"/>
        </w:rPr>
        <w:t xml:space="preserve">La această întâlnire au participat reprezentanți ai </w:t>
      </w:r>
      <w:r w:rsidR="00D41C7E" w:rsidRPr="005A4B2A">
        <w:rPr>
          <w:lang w:val="ro-RO"/>
        </w:rPr>
        <w:t xml:space="preserve">Asociației Inginerilor Constructori Proiectanți de Structuri (AICPS) </w:t>
      </w:r>
      <w:r w:rsidRPr="005A4B2A">
        <w:rPr>
          <w:lang w:val="ro-RO"/>
        </w:rPr>
        <w:t xml:space="preserve">, </w:t>
      </w:r>
      <w:r w:rsidR="00D41C7E" w:rsidRPr="005A4B2A">
        <w:rPr>
          <w:lang w:val="ro-RO"/>
        </w:rPr>
        <w:t xml:space="preserve">am avut invitați </w:t>
      </w:r>
      <w:r w:rsidRPr="005A4B2A">
        <w:rPr>
          <w:lang w:val="ro-RO"/>
        </w:rPr>
        <w:t xml:space="preserve">atât </w:t>
      </w:r>
      <w:r w:rsidR="006D1207" w:rsidRPr="005A4B2A">
        <w:rPr>
          <w:lang w:val="ro-RO"/>
        </w:rPr>
        <w:t xml:space="preserve">din Romănia </w:t>
      </w:r>
      <w:r w:rsidR="00D41C7E" w:rsidRPr="005A4B2A">
        <w:rPr>
          <w:lang w:val="ro-RO"/>
        </w:rPr>
        <w:t xml:space="preserve">căt și din </w:t>
      </w:r>
      <w:r w:rsidR="00D2617C">
        <w:rPr>
          <w:lang w:val="ro-RO"/>
        </w:rPr>
        <w:t xml:space="preserve">Republica </w:t>
      </w:r>
      <w:r w:rsidR="00D41C7E" w:rsidRPr="005A4B2A">
        <w:rPr>
          <w:lang w:val="ro-RO"/>
        </w:rPr>
        <w:t>Moldova</w:t>
      </w:r>
      <w:r w:rsidRPr="005A4B2A">
        <w:rPr>
          <w:lang w:val="ro-RO"/>
        </w:rPr>
        <w:t>.</w:t>
      </w:r>
    </w:p>
    <w:p w14:paraId="38BB0DEB" w14:textId="29AF4CB3" w:rsidR="001B087E" w:rsidRPr="005A4B2A" w:rsidRDefault="001B087E" w:rsidP="009C18D4">
      <w:pPr>
        <w:rPr>
          <w:lang w:val="ro-RO"/>
        </w:rPr>
      </w:pPr>
      <w:r w:rsidRPr="005A4B2A">
        <w:rPr>
          <w:noProof/>
          <w:lang w:val="ro-RO"/>
        </w:rPr>
        <w:lastRenderedPageBreak/>
        <w:drawing>
          <wp:inline distT="0" distB="0" distL="0" distR="0" wp14:anchorId="288C8CF5" wp14:editId="1ED5474C">
            <wp:extent cx="5943600" cy="2740025"/>
            <wp:effectExtent l="0" t="0" r="0" b="3175"/>
            <wp:docPr id="787935661" name="Picture 18" descr="A group of people standing in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35661" name="Picture 18" descr="A group of people standing in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087A5" w14:textId="77777777" w:rsidR="006D1207" w:rsidRPr="005A4B2A" w:rsidRDefault="009C18D4" w:rsidP="009C18D4">
      <w:pPr>
        <w:rPr>
          <w:lang w:val="ro-RO"/>
        </w:rPr>
      </w:pPr>
      <w:r w:rsidRPr="005A4B2A">
        <w:rPr>
          <w:lang w:val="ro-RO"/>
        </w:rPr>
        <w:t>În cadrul vizitei, a avut loc un panel de discuții la care au luat cuvântul</w:t>
      </w:r>
      <w:r w:rsidR="006D1207" w:rsidRPr="005A4B2A">
        <w:rPr>
          <w:lang w:val="ro-RO"/>
        </w:rPr>
        <w:t>:</w:t>
      </w:r>
    </w:p>
    <w:p w14:paraId="70A08F62" w14:textId="01C93076" w:rsidR="006D1207" w:rsidRPr="005A4B2A" w:rsidRDefault="00355A50" w:rsidP="006D1207">
      <w:pPr>
        <w:pStyle w:val="ListParagraph"/>
        <w:numPr>
          <w:ilvl w:val="0"/>
          <w:numId w:val="4"/>
        </w:numPr>
        <w:rPr>
          <w:lang w:val="ro-RO"/>
        </w:rPr>
      </w:pPr>
      <w:r w:rsidRPr="005A4B2A">
        <w:rPr>
          <w:lang w:val="ro-RO"/>
        </w:rPr>
        <w:t>Gabriela Gherghel (</w:t>
      </w:r>
      <w:r w:rsidR="00E6574B" w:rsidRPr="005A4B2A">
        <w:rPr>
          <w:lang w:val="ro-RO"/>
        </w:rPr>
        <w:t>Dr. Ing.</w:t>
      </w:r>
      <w:r w:rsidR="001A75E5" w:rsidRPr="005A4B2A">
        <w:rPr>
          <w:lang w:val="ro-RO"/>
        </w:rPr>
        <w:t xml:space="preserve"> al</w:t>
      </w:r>
      <w:r w:rsidR="00E6574B" w:rsidRPr="005A4B2A">
        <w:rPr>
          <w:lang w:val="ro-RO"/>
        </w:rPr>
        <w:t xml:space="preserve"> </w:t>
      </w:r>
      <w:r w:rsidRPr="005A4B2A">
        <w:rPr>
          <w:lang w:val="ro-RO"/>
        </w:rPr>
        <w:t>VESNI S</w:t>
      </w:r>
      <w:r w:rsidR="00E6574B" w:rsidRPr="005A4B2A">
        <w:rPr>
          <w:lang w:val="ro-RO"/>
        </w:rPr>
        <w:t>RL)</w:t>
      </w:r>
    </w:p>
    <w:p w14:paraId="380B73B1" w14:textId="628A6F11" w:rsidR="006D1207" w:rsidRPr="005A4B2A" w:rsidRDefault="00471108" w:rsidP="006D1207">
      <w:pPr>
        <w:pStyle w:val="ListParagraph"/>
        <w:numPr>
          <w:ilvl w:val="0"/>
          <w:numId w:val="4"/>
        </w:numPr>
        <w:rPr>
          <w:lang w:val="ro-RO"/>
        </w:rPr>
      </w:pPr>
      <w:r w:rsidRPr="005A4B2A">
        <w:rPr>
          <w:lang w:val="ro-RO"/>
        </w:rPr>
        <w:t xml:space="preserve">Coca Grigorean și </w:t>
      </w:r>
      <w:r w:rsidR="00DE74F1" w:rsidRPr="005A4B2A">
        <w:rPr>
          <w:lang w:val="ro-RO"/>
        </w:rPr>
        <w:t>Cristin Grigorean</w:t>
      </w:r>
      <w:r w:rsidR="009C18D4" w:rsidRPr="005A4B2A">
        <w:rPr>
          <w:lang w:val="ro-RO"/>
        </w:rPr>
        <w:t xml:space="preserve"> (</w:t>
      </w:r>
      <w:r w:rsidR="00DE74F1" w:rsidRPr="005A4B2A">
        <w:rPr>
          <w:lang w:val="ro-RO"/>
        </w:rPr>
        <w:t>Verificator atestat MDRAPFE director tehnic</w:t>
      </w:r>
      <w:r w:rsidR="009C18D4" w:rsidRPr="005A4B2A">
        <w:rPr>
          <w:lang w:val="ro-RO"/>
        </w:rPr>
        <w:t xml:space="preserve"> </w:t>
      </w:r>
      <w:r w:rsidR="00DE74F1" w:rsidRPr="005A4B2A">
        <w:rPr>
          <w:lang w:val="ro-RO"/>
        </w:rPr>
        <w:t>al ENIOLITIS DESIGN CONSTRUCT SRL</w:t>
      </w:r>
      <w:r w:rsidR="009C18D4" w:rsidRPr="005A4B2A">
        <w:rPr>
          <w:lang w:val="ro-RO"/>
        </w:rPr>
        <w:t>)</w:t>
      </w:r>
    </w:p>
    <w:p w14:paraId="1F775FAE" w14:textId="437B0C0F" w:rsidR="006D1207" w:rsidRPr="005A4B2A" w:rsidRDefault="003D0156" w:rsidP="006D1207">
      <w:pPr>
        <w:pStyle w:val="ListParagraph"/>
        <w:numPr>
          <w:ilvl w:val="0"/>
          <w:numId w:val="4"/>
        </w:numPr>
        <w:rPr>
          <w:lang w:val="ro-RO"/>
        </w:rPr>
      </w:pPr>
      <w:r w:rsidRPr="005A4B2A">
        <w:rPr>
          <w:lang w:val="ro-RO"/>
        </w:rPr>
        <w:t>Sorin Stefan Vasile (Field Engineer West RAWLPLUG România SRL)</w:t>
      </w:r>
      <w:r w:rsidR="00AE12B6" w:rsidRPr="005A4B2A">
        <w:rPr>
          <w:lang w:val="ro-RO"/>
        </w:rPr>
        <w:t xml:space="preserve"> </w:t>
      </w:r>
    </w:p>
    <w:p w14:paraId="7D8D4988" w14:textId="304ADFDE" w:rsidR="006D1207" w:rsidRPr="005A4B2A" w:rsidRDefault="00AE12B6" w:rsidP="006D1207">
      <w:pPr>
        <w:pStyle w:val="ListParagraph"/>
        <w:numPr>
          <w:ilvl w:val="0"/>
          <w:numId w:val="4"/>
        </w:numPr>
        <w:rPr>
          <w:lang w:val="ro-RO"/>
        </w:rPr>
      </w:pPr>
      <w:r w:rsidRPr="005A4B2A">
        <w:rPr>
          <w:lang w:val="ro-RO"/>
        </w:rPr>
        <w:t>Daniela Digori</w:t>
      </w:r>
      <w:r w:rsidR="002A674A" w:rsidRPr="005A4B2A">
        <w:rPr>
          <w:lang w:val="ro-RO"/>
        </w:rPr>
        <w:t xml:space="preserve"> </w:t>
      </w:r>
      <w:r w:rsidRPr="005A4B2A">
        <w:rPr>
          <w:lang w:val="ro-RO"/>
        </w:rPr>
        <w:t>(</w:t>
      </w:r>
      <w:r w:rsidR="00E6574B" w:rsidRPr="005A4B2A">
        <w:rPr>
          <w:lang w:val="ro-RO"/>
        </w:rPr>
        <w:t>A</w:t>
      </w:r>
      <w:r w:rsidR="002A674A" w:rsidRPr="005A4B2A">
        <w:rPr>
          <w:lang w:val="ro-RO"/>
        </w:rPr>
        <w:t xml:space="preserve">dministrator </w:t>
      </w:r>
      <w:r w:rsidRPr="005A4B2A">
        <w:rPr>
          <w:lang w:val="ro-RO"/>
        </w:rPr>
        <w:t>Birou de proiectare</w:t>
      </w:r>
      <w:r w:rsidR="002A674A" w:rsidRPr="005A4B2A">
        <w:rPr>
          <w:lang w:val="ro-RO"/>
        </w:rPr>
        <w:t xml:space="preserve"> și design</w:t>
      </w:r>
      <w:r w:rsidRPr="005A4B2A">
        <w:rPr>
          <w:lang w:val="ro-RO"/>
        </w:rPr>
        <w:t xml:space="preserve"> DEEPSIDE SRL</w:t>
      </w:r>
      <w:r w:rsidR="006D1207" w:rsidRPr="005A4B2A">
        <w:rPr>
          <w:lang w:val="ro-RO"/>
        </w:rPr>
        <w:t>–</w:t>
      </w:r>
      <w:r w:rsidRPr="005A4B2A">
        <w:rPr>
          <w:lang w:val="ro-RO"/>
        </w:rPr>
        <w:t>Chișinău</w:t>
      </w:r>
      <w:r w:rsidR="006D1207" w:rsidRPr="005A4B2A">
        <w:rPr>
          <w:lang w:val="ro-RO"/>
        </w:rPr>
        <w:t>)</w:t>
      </w:r>
      <w:r w:rsidRPr="005A4B2A">
        <w:rPr>
          <w:lang w:val="ro-RO"/>
        </w:rPr>
        <w:t xml:space="preserve"> </w:t>
      </w:r>
    </w:p>
    <w:p w14:paraId="458DA411" w14:textId="77777777" w:rsidR="006D1207" w:rsidRPr="005A4B2A" w:rsidRDefault="002A674A" w:rsidP="006D1207">
      <w:pPr>
        <w:pStyle w:val="ListParagraph"/>
        <w:numPr>
          <w:ilvl w:val="0"/>
          <w:numId w:val="4"/>
        </w:numPr>
        <w:rPr>
          <w:lang w:val="ro-RO"/>
        </w:rPr>
      </w:pPr>
      <w:r w:rsidRPr="005A4B2A">
        <w:rPr>
          <w:lang w:val="ro-RO"/>
        </w:rPr>
        <w:t>Bogdan Andrei Demian (</w:t>
      </w:r>
      <w:r w:rsidR="00C21531" w:rsidRPr="005A4B2A">
        <w:rPr>
          <w:lang w:val="ro-RO"/>
        </w:rPr>
        <w:t>Managing director Delpro Systems</w:t>
      </w:r>
      <w:r w:rsidR="001A75E5" w:rsidRPr="005A4B2A">
        <w:rPr>
          <w:lang w:val="ro-RO"/>
        </w:rPr>
        <w:t xml:space="preserve"> SRL</w:t>
      </w:r>
      <w:r w:rsidRPr="005A4B2A">
        <w:rPr>
          <w:lang w:val="ro-RO"/>
        </w:rPr>
        <w:t>)</w:t>
      </w:r>
    </w:p>
    <w:p w14:paraId="408F5A18" w14:textId="77777777" w:rsidR="006D1207" w:rsidRPr="005A4B2A" w:rsidRDefault="00471108" w:rsidP="006D1207">
      <w:pPr>
        <w:pStyle w:val="ListParagraph"/>
        <w:numPr>
          <w:ilvl w:val="0"/>
          <w:numId w:val="4"/>
        </w:numPr>
        <w:rPr>
          <w:lang w:val="ro-RO"/>
        </w:rPr>
      </w:pPr>
      <w:r w:rsidRPr="005A4B2A">
        <w:rPr>
          <w:lang w:val="ro-RO"/>
        </w:rPr>
        <w:t>ASA CONS România, Mure</w:t>
      </w:r>
      <w:r w:rsidR="00DA054F" w:rsidRPr="005A4B2A">
        <w:rPr>
          <w:lang w:val="ro-RO"/>
        </w:rPr>
        <w:t>ș</w:t>
      </w:r>
      <w:r w:rsidRPr="005A4B2A">
        <w:rPr>
          <w:lang w:val="ro-RO"/>
        </w:rPr>
        <w:t>an Adela-Ramona</w:t>
      </w:r>
      <w:r w:rsidR="00DA054F" w:rsidRPr="005A4B2A">
        <w:rPr>
          <w:lang w:val="ro-RO"/>
        </w:rPr>
        <w:t xml:space="preserve"> (strategic purchaser)</w:t>
      </w:r>
      <w:r w:rsidRPr="005A4B2A">
        <w:rPr>
          <w:lang w:val="ro-RO"/>
        </w:rPr>
        <w:t>, Voichi</w:t>
      </w:r>
      <w:r w:rsidR="00DA054F" w:rsidRPr="005A4B2A">
        <w:rPr>
          <w:lang w:val="ro-RO"/>
        </w:rPr>
        <w:t>ț</w:t>
      </w:r>
      <w:r w:rsidRPr="005A4B2A">
        <w:rPr>
          <w:lang w:val="ro-RO"/>
        </w:rPr>
        <w:t>a</w:t>
      </w:r>
      <w:r w:rsidR="00DA054F" w:rsidRPr="005A4B2A">
        <w:rPr>
          <w:lang w:val="ro-RO"/>
        </w:rPr>
        <w:t xml:space="preserve"> Maria Miclea (Sales and Internal Project Manager)</w:t>
      </w:r>
      <w:r w:rsidRPr="005A4B2A">
        <w:rPr>
          <w:lang w:val="ro-RO"/>
        </w:rPr>
        <w:t xml:space="preserve">, </w:t>
      </w:r>
      <w:r w:rsidR="00DA054F" w:rsidRPr="005A4B2A">
        <w:rPr>
          <w:lang w:val="ro-RO"/>
        </w:rPr>
        <w:t>Man Bianca (Chemical Engineer) și Ananie Hirișcău</w:t>
      </w:r>
      <w:r w:rsidR="00B20D1D" w:rsidRPr="005A4B2A">
        <w:rPr>
          <w:lang w:val="ro-RO"/>
        </w:rPr>
        <w:t xml:space="preserve"> (</w:t>
      </w:r>
      <w:r w:rsidR="00B20D1D" w:rsidRPr="005A4B2A">
        <w:rPr>
          <w:u w:val="single"/>
          <w:lang w:val="ro-RO"/>
        </w:rPr>
        <w:t>Digital creator</w:t>
      </w:r>
      <w:r w:rsidR="00B20D1D" w:rsidRPr="005A4B2A">
        <w:rPr>
          <w:lang w:val="ro-RO"/>
        </w:rPr>
        <w:t xml:space="preserve">), </w:t>
      </w:r>
    </w:p>
    <w:p w14:paraId="0D521043" w14:textId="77777777" w:rsidR="006D1207" w:rsidRPr="005A4B2A" w:rsidRDefault="00471108" w:rsidP="006D1207">
      <w:pPr>
        <w:pStyle w:val="ListParagraph"/>
        <w:numPr>
          <w:ilvl w:val="0"/>
          <w:numId w:val="4"/>
        </w:numPr>
        <w:rPr>
          <w:lang w:val="ro-RO"/>
        </w:rPr>
      </w:pPr>
      <w:r w:rsidRPr="005A4B2A">
        <w:rPr>
          <w:lang w:val="ro-RO"/>
        </w:rPr>
        <w:t>Tibor Lupaș</w:t>
      </w:r>
      <w:r w:rsidR="009C18D4" w:rsidRPr="005A4B2A">
        <w:rPr>
          <w:lang w:val="ro-RO"/>
        </w:rPr>
        <w:t xml:space="preserve"> (</w:t>
      </w:r>
      <w:r w:rsidRPr="005A4B2A">
        <w:rPr>
          <w:lang w:val="ro-RO"/>
        </w:rPr>
        <w:t xml:space="preserve">Director Comercial Zonal Romania de Nord-Vest al </w:t>
      </w:r>
      <w:r w:rsidR="009C18D4" w:rsidRPr="005A4B2A">
        <w:rPr>
          <w:lang w:val="ro-RO"/>
        </w:rPr>
        <w:t xml:space="preserve">fabricii de zincare termică Berg Banat), </w:t>
      </w:r>
    </w:p>
    <w:p w14:paraId="36218E48" w14:textId="56802681" w:rsidR="009C18D4" w:rsidRPr="005A4B2A" w:rsidRDefault="009C18D4" w:rsidP="006D1207">
      <w:pPr>
        <w:pStyle w:val="ListParagraph"/>
        <w:numPr>
          <w:ilvl w:val="0"/>
          <w:numId w:val="4"/>
        </w:numPr>
        <w:rPr>
          <w:lang w:val="ro-RO"/>
        </w:rPr>
      </w:pPr>
      <w:r w:rsidRPr="005A4B2A">
        <w:rPr>
          <w:lang w:val="ro-RO"/>
        </w:rPr>
        <w:t xml:space="preserve">precum și </w:t>
      </w:r>
      <w:r w:rsidR="00471108" w:rsidRPr="005A4B2A">
        <w:rPr>
          <w:lang w:val="ro-RO"/>
        </w:rPr>
        <w:t>Sebastian Jula</w:t>
      </w:r>
      <w:r w:rsidRPr="005A4B2A">
        <w:rPr>
          <w:lang w:val="ro-RO"/>
        </w:rPr>
        <w:t xml:space="preserve"> (consultant tehnic și lector ANAZ).</w:t>
      </w:r>
    </w:p>
    <w:p w14:paraId="0364088F" w14:textId="451E299F" w:rsidR="001B087E" w:rsidRPr="005A4B2A" w:rsidRDefault="001B087E" w:rsidP="001B087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5A4B2A">
        <w:rPr>
          <w:noProof/>
          <w:lang w:val="ro-RO" w:eastAsia="ro-RO"/>
        </w:rPr>
        <w:lastRenderedPageBreak/>
        <w:drawing>
          <wp:inline distT="0" distB="0" distL="0" distR="0" wp14:anchorId="7A8A501B" wp14:editId="20BA1C1D">
            <wp:extent cx="5943600" cy="2744470"/>
            <wp:effectExtent l="0" t="0" r="0" b="0"/>
            <wp:docPr id="1813599981" name="Picture 14" descr="A group of people standing in front of a broken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99981" name="Picture 14" descr="A group of people standing in front of a broken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3653" w14:textId="77777777" w:rsidR="009C18D4" w:rsidRPr="005A4B2A" w:rsidRDefault="009C18D4" w:rsidP="009C18D4">
      <w:pPr>
        <w:rPr>
          <w:lang w:val="ro-RO"/>
        </w:rPr>
      </w:pPr>
      <w:r w:rsidRPr="005A4B2A">
        <w:rPr>
          <w:lang w:val="ro-RO"/>
        </w:rPr>
        <w:t>Discuțiile s-au axat pe următoarele teme esențiale pentru domeniul construcțiilor și zincării termice:</w:t>
      </w:r>
    </w:p>
    <w:p w14:paraId="2C9CE3A6" w14:textId="6E259F9F" w:rsidR="009C18D4" w:rsidRPr="005A4B2A" w:rsidRDefault="009C18D4" w:rsidP="009C18D4">
      <w:pPr>
        <w:numPr>
          <w:ilvl w:val="0"/>
          <w:numId w:val="1"/>
        </w:numPr>
        <w:rPr>
          <w:lang w:val="ro-RO"/>
        </w:rPr>
      </w:pPr>
      <w:r w:rsidRPr="005A4B2A">
        <w:rPr>
          <w:b/>
          <w:bCs/>
          <w:lang w:val="ro-RO"/>
        </w:rPr>
        <w:t xml:space="preserve">Importanța </w:t>
      </w:r>
      <w:r w:rsidR="00B20D1D" w:rsidRPr="005A4B2A">
        <w:rPr>
          <w:b/>
          <w:bCs/>
          <w:lang w:val="ro-RO"/>
        </w:rPr>
        <w:t>colaborării</w:t>
      </w:r>
      <w:r w:rsidRPr="005A4B2A">
        <w:rPr>
          <w:b/>
          <w:bCs/>
          <w:lang w:val="ro-RO"/>
        </w:rPr>
        <w:t xml:space="preserve"> </w:t>
      </w:r>
      <w:r w:rsidR="00B20D1D" w:rsidRPr="005A4B2A">
        <w:rPr>
          <w:b/>
          <w:bCs/>
          <w:lang w:val="ro-RO"/>
        </w:rPr>
        <w:t>AICPS și ANAZ</w:t>
      </w:r>
    </w:p>
    <w:p w14:paraId="19D61473" w14:textId="7AD6F796" w:rsidR="009C18D4" w:rsidRPr="005A4B2A" w:rsidRDefault="00D2617C" w:rsidP="009C18D4">
      <w:pPr>
        <w:numPr>
          <w:ilvl w:val="1"/>
          <w:numId w:val="1"/>
        </w:numPr>
        <w:rPr>
          <w:lang w:val="ro-RO"/>
        </w:rPr>
      </w:pPr>
      <w:r>
        <w:rPr>
          <w:lang w:val="ro-RO"/>
        </w:rPr>
        <w:t>Oportunitatea</w:t>
      </w:r>
      <w:r w:rsidR="001B087E" w:rsidRPr="005A4B2A">
        <w:rPr>
          <w:lang w:val="ro-RO"/>
        </w:rPr>
        <w:t xml:space="preserve"> promovării zincării termice în rândul proiectanților și crearea unui cadru de bune practici comune</w:t>
      </w:r>
      <w:r>
        <w:rPr>
          <w:lang w:val="ro-RO"/>
        </w:rPr>
        <w:t xml:space="preserve"> în conformitate cu standardele moderne.</w:t>
      </w:r>
    </w:p>
    <w:p w14:paraId="613542CE" w14:textId="48ED1EF5" w:rsidR="00572CF3" w:rsidRPr="005A4B2A" w:rsidRDefault="00D2617C" w:rsidP="00572CF3">
      <w:pPr>
        <w:numPr>
          <w:ilvl w:val="0"/>
          <w:numId w:val="1"/>
        </w:numPr>
        <w:rPr>
          <w:lang w:val="ro-RO"/>
        </w:rPr>
      </w:pPr>
      <w:r>
        <w:rPr>
          <w:b/>
          <w:bCs/>
          <w:lang w:val="ro-RO"/>
        </w:rPr>
        <w:t>Comportamentul</w:t>
      </w:r>
      <w:r w:rsidR="00B20D1D" w:rsidRPr="005A4B2A">
        <w:rPr>
          <w:b/>
          <w:bCs/>
          <w:lang w:val="ro-RO"/>
        </w:rPr>
        <w:t xml:space="preserve"> la foc </w:t>
      </w:r>
      <w:r>
        <w:rPr>
          <w:b/>
          <w:bCs/>
          <w:lang w:val="ro-RO"/>
        </w:rPr>
        <w:t>structurilor din oțel zincate termic</w:t>
      </w:r>
    </w:p>
    <w:p w14:paraId="097454F4" w14:textId="54D363B9" w:rsidR="00651A9D" w:rsidRPr="005A4B2A" w:rsidRDefault="00D2617C" w:rsidP="001B087E">
      <w:pPr>
        <w:numPr>
          <w:ilvl w:val="1"/>
          <w:numId w:val="1"/>
        </w:numPr>
        <w:rPr>
          <w:lang w:val="ro-RO"/>
        </w:rPr>
      </w:pPr>
      <w:r w:rsidRPr="005A4B2A">
        <w:rPr>
          <w:lang w:val="ro-RO"/>
        </w:rPr>
        <w:t>E</w:t>
      </w:r>
      <w:r w:rsidR="001B087E" w:rsidRPr="005A4B2A">
        <w:rPr>
          <w:lang w:val="ro-RO"/>
        </w:rPr>
        <w:t>misivit</w:t>
      </w:r>
      <w:r>
        <w:rPr>
          <w:lang w:val="ro-RO"/>
        </w:rPr>
        <w:t xml:space="preserve">atea redusă a oțelului zincat termic conduce la cresterea timpilor de </w:t>
      </w:r>
      <w:r w:rsidR="001B087E" w:rsidRPr="005A4B2A">
        <w:rPr>
          <w:lang w:val="ro-RO"/>
        </w:rPr>
        <w:t xml:space="preserve"> </w:t>
      </w:r>
      <w:r>
        <w:rPr>
          <w:lang w:val="ro-RO"/>
        </w:rPr>
        <w:t>rezistența mecanică a acestora in comparatie cu structurile nezincate</w:t>
      </w:r>
      <w:r w:rsidR="001B087E" w:rsidRPr="005A4B2A">
        <w:rPr>
          <w:lang w:val="ro-RO"/>
        </w:rPr>
        <w:t xml:space="preserve">. </w:t>
      </w:r>
    </w:p>
    <w:p w14:paraId="35ED8E3B" w14:textId="678C3905" w:rsidR="001B087E" w:rsidRPr="005A4B2A" w:rsidRDefault="00651A9D" w:rsidP="00651A9D">
      <w:pPr>
        <w:ind w:left="1440"/>
        <w:rPr>
          <w:lang w:val="ro-RO"/>
        </w:rPr>
      </w:pPr>
      <w:hyperlink r:id="rId13" w:history="1">
        <w:r w:rsidRPr="005A4B2A">
          <w:rPr>
            <w:rStyle w:val="Hyperlink"/>
            <w:lang w:val="ro-RO"/>
          </w:rPr>
          <w:t>Detalii suplimentare</w:t>
        </w:r>
      </w:hyperlink>
    </w:p>
    <w:p w14:paraId="321A6214" w14:textId="77777777" w:rsidR="001B087E" w:rsidRPr="005A4B2A" w:rsidRDefault="001B087E" w:rsidP="001B087E">
      <w:pPr>
        <w:pStyle w:val="ListParagraph"/>
        <w:numPr>
          <w:ilvl w:val="0"/>
          <w:numId w:val="1"/>
        </w:numPr>
        <w:rPr>
          <w:lang w:val="ro-RO"/>
        </w:rPr>
      </w:pPr>
      <w:r w:rsidRPr="005A4B2A">
        <w:rPr>
          <w:b/>
          <w:bCs/>
          <w:lang w:val="ro-RO"/>
        </w:rPr>
        <w:t>Utilizarea noilor standarde pentru zincarea armăturilor din beton.</w:t>
      </w:r>
    </w:p>
    <w:p w14:paraId="25432006" w14:textId="77777777" w:rsidR="00651A9D" w:rsidRPr="005A4B2A" w:rsidRDefault="00E03E4C" w:rsidP="00651A9D">
      <w:pPr>
        <w:pStyle w:val="ListParagraph"/>
        <w:numPr>
          <w:ilvl w:val="1"/>
          <w:numId w:val="1"/>
        </w:numPr>
        <w:rPr>
          <w:lang w:val="ro-RO"/>
        </w:rPr>
      </w:pPr>
      <w:r w:rsidRPr="005A4B2A">
        <w:rPr>
          <w:rFonts w:eastAsia="Times New Roman" w:cs="Arial"/>
          <w:b/>
          <w:bCs/>
          <w:color w:val="000000"/>
          <w:kern w:val="0"/>
          <w:lang w:val="ro-RO" w:eastAsia="ro-RO"/>
          <w14:ligatures w14:val="none"/>
        </w:rPr>
        <w:t xml:space="preserve">SR EN 10348:2024 </w:t>
      </w:r>
      <w:r w:rsidRPr="005A4B2A">
        <w:rPr>
          <w:rFonts w:eastAsia="Times New Roman" w:cs="Arial"/>
          <w:color w:val="000000"/>
          <w:kern w:val="0"/>
          <w:lang w:val="ro-RO" w:eastAsia="ro-RO"/>
          <w14:ligatures w14:val="none"/>
        </w:rPr>
        <w:t xml:space="preserve">Oțeluri pentru armarea betonului. Produse din </w:t>
      </w:r>
      <w:r w:rsidRPr="005A4B2A">
        <w:rPr>
          <w:rFonts w:eastAsia="Times New Roman" w:cs="Arial"/>
          <w:b/>
          <w:bCs/>
          <w:color w:val="000000"/>
          <w:kern w:val="0"/>
          <w:lang w:val="ro-RO" w:eastAsia="ro-RO"/>
          <w14:ligatures w14:val="none"/>
        </w:rPr>
        <w:t>oțel zincat termic</w:t>
      </w:r>
      <w:r w:rsidRPr="005A4B2A">
        <w:rPr>
          <w:rFonts w:eastAsia="Times New Roman" w:cs="Arial"/>
          <w:color w:val="000000"/>
          <w:kern w:val="0"/>
          <w:lang w:val="ro-RO" w:eastAsia="ro-RO"/>
          <w14:ligatures w14:val="none"/>
        </w:rPr>
        <w:t xml:space="preserve"> pentru armarea betonului</w:t>
      </w:r>
    </w:p>
    <w:p w14:paraId="18E3B85D" w14:textId="2916DF0F" w:rsidR="00E03E4C" w:rsidRPr="005A4B2A" w:rsidRDefault="00651A9D" w:rsidP="00651A9D">
      <w:pPr>
        <w:ind w:left="720" w:firstLine="720"/>
        <w:rPr>
          <w:lang w:val="ro-RO"/>
        </w:rPr>
      </w:pPr>
      <w:hyperlink r:id="rId14" w:tgtFrame="_blank" w:history="1">
        <w:r w:rsidRPr="005A4B2A">
          <w:rPr>
            <w:rStyle w:val="Hyperlink"/>
            <w:lang w:val="ro-RO"/>
          </w:rPr>
          <w:t>Link informativ ASRO</w:t>
        </w:r>
      </w:hyperlink>
    </w:p>
    <w:p w14:paraId="6D69249F" w14:textId="226989BF" w:rsidR="002B704C" w:rsidRPr="005A4B2A" w:rsidRDefault="002B704C" w:rsidP="002B704C">
      <w:pPr>
        <w:numPr>
          <w:ilvl w:val="0"/>
          <w:numId w:val="1"/>
        </w:numPr>
        <w:rPr>
          <w:lang w:val="ro-RO"/>
        </w:rPr>
      </w:pPr>
      <w:r w:rsidRPr="005A4B2A">
        <w:rPr>
          <w:b/>
          <w:bCs/>
          <w:lang w:val="ro-RO"/>
        </w:rPr>
        <w:t>Modalități de verificare</w:t>
      </w:r>
      <w:r w:rsidR="004F6056" w:rsidRPr="005A4B2A">
        <w:rPr>
          <w:b/>
          <w:bCs/>
          <w:lang w:val="ro-RO"/>
        </w:rPr>
        <w:t xml:space="preserve"> a</w:t>
      </w:r>
      <w:r w:rsidRPr="005A4B2A">
        <w:rPr>
          <w:b/>
          <w:bCs/>
          <w:lang w:val="ro-RO"/>
        </w:rPr>
        <w:t xml:space="preserve"> mediului de corozivitate în România și poten</w:t>
      </w:r>
      <w:r w:rsidR="00E03E4C" w:rsidRPr="005A4B2A">
        <w:rPr>
          <w:b/>
          <w:bCs/>
          <w:lang w:val="ro-RO"/>
        </w:rPr>
        <w:t>ț</w:t>
      </w:r>
      <w:r w:rsidRPr="005A4B2A">
        <w:rPr>
          <w:b/>
          <w:bCs/>
          <w:lang w:val="ro-RO"/>
        </w:rPr>
        <w:t xml:space="preserve">ialul de creare a unei Hărți </w:t>
      </w:r>
      <w:r w:rsidR="00E03E4C" w:rsidRPr="005A4B2A">
        <w:rPr>
          <w:b/>
          <w:bCs/>
          <w:lang w:val="ro-RO"/>
        </w:rPr>
        <w:t xml:space="preserve">cu zonele de </w:t>
      </w:r>
      <w:r w:rsidR="00B20D1D" w:rsidRPr="005A4B2A">
        <w:rPr>
          <w:b/>
          <w:bCs/>
          <w:lang w:val="ro-RO"/>
        </w:rPr>
        <w:t>Corozivit</w:t>
      </w:r>
      <w:r w:rsidR="00E03E4C" w:rsidRPr="005A4B2A">
        <w:rPr>
          <w:b/>
          <w:bCs/>
          <w:lang w:val="ro-RO"/>
        </w:rPr>
        <w:t>ate pentru Romînia</w:t>
      </w:r>
    </w:p>
    <w:p w14:paraId="61A5840C" w14:textId="77777777" w:rsidR="00651A9D" w:rsidRPr="005A4B2A" w:rsidRDefault="00E03E4C" w:rsidP="00E03E4C">
      <w:pPr>
        <w:numPr>
          <w:ilvl w:val="1"/>
          <w:numId w:val="1"/>
        </w:numPr>
        <w:rPr>
          <w:lang w:val="ro-RO"/>
        </w:rPr>
      </w:pPr>
      <w:r w:rsidRPr="005A4B2A">
        <w:rPr>
          <w:lang w:val="ro-RO"/>
        </w:rPr>
        <w:t xml:space="preserve">Aplicația Whole Building Design Guide pentru verificarea zonelor de corozivitate de pe teritoriul României </w:t>
      </w:r>
    </w:p>
    <w:p w14:paraId="0B702C3B" w14:textId="415B2BA1" w:rsidR="00E03E4C" w:rsidRPr="005A4B2A" w:rsidRDefault="00651A9D" w:rsidP="00651A9D">
      <w:pPr>
        <w:ind w:left="1080" w:firstLine="360"/>
        <w:rPr>
          <w:lang w:val="ro-RO"/>
        </w:rPr>
      </w:pPr>
      <w:hyperlink r:id="rId15" w:history="1">
        <w:r w:rsidRPr="005A4B2A">
          <w:rPr>
            <w:rStyle w:val="Hyperlink"/>
            <w:lang w:val="ro-RO"/>
          </w:rPr>
          <w:t>Verificare mediu de corozivitate</w:t>
        </w:r>
      </w:hyperlink>
    </w:p>
    <w:p w14:paraId="54A3BA98" w14:textId="77777777" w:rsidR="00651A9D" w:rsidRPr="005A4B2A" w:rsidRDefault="00651A9D" w:rsidP="00651A9D">
      <w:pPr>
        <w:pStyle w:val="ListParagraph"/>
        <w:numPr>
          <w:ilvl w:val="0"/>
          <w:numId w:val="1"/>
        </w:numPr>
        <w:rPr>
          <w:lang w:val="ro-RO"/>
        </w:rPr>
      </w:pPr>
      <w:r w:rsidRPr="005A4B2A">
        <w:rPr>
          <w:b/>
          <w:bCs/>
          <w:lang w:val="ro-RO"/>
        </w:rPr>
        <w:lastRenderedPageBreak/>
        <w:t>Analiza costurilor pe întreg ciclul de viață al construcțiilor</w:t>
      </w:r>
    </w:p>
    <w:p w14:paraId="308407A9" w14:textId="77777777" w:rsidR="00651A9D" w:rsidRPr="005A4B2A" w:rsidRDefault="00651A9D" w:rsidP="009C18D4">
      <w:pPr>
        <w:numPr>
          <w:ilvl w:val="1"/>
          <w:numId w:val="1"/>
        </w:numPr>
        <w:rPr>
          <w:lang w:val="ro-RO"/>
        </w:rPr>
      </w:pPr>
      <w:r w:rsidRPr="005A4B2A">
        <w:rPr>
          <w:lang w:val="ro-RO"/>
        </w:rPr>
        <w:t>Zincarea termică reduce semnificativ costurile de mentenanță.</w:t>
      </w:r>
    </w:p>
    <w:p w14:paraId="3D6F8CFD" w14:textId="157B23B8" w:rsidR="004F6056" w:rsidRPr="005A4B2A" w:rsidRDefault="00651A9D" w:rsidP="005A4B2A">
      <w:pPr>
        <w:ind w:left="1440"/>
        <w:rPr>
          <w:lang w:val="ro-RO"/>
        </w:rPr>
      </w:pPr>
      <w:hyperlink r:id="rId16" w:history="1">
        <w:r w:rsidRPr="005A4B2A">
          <w:rPr>
            <w:rStyle w:val="Hyperlink"/>
            <w:lang w:val="ro-RO"/>
          </w:rPr>
          <w:t>Calculator comparativ de costuri</w:t>
        </w:r>
      </w:hyperlink>
      <w:r w:rsidR="004F6056" w:rsidRPr="005A4B2A">
        <w:rPr>
          <w:lang w:val="ro-RO"/>
        </w:rPr>
        <w:t xml:space="preserve"> </w:t>
      </w:r>
    </w:p>
    <w:p w14:paraId="715082EE" w14:textId="77777777" w:rsidR="009C18D4" w:rsidRPr="005A4B2A" w:rsidRDefault="009C18D4" w:rsidP="009C18D4">
      <w:pPr>
        <w:numPr>
          <w:ilvl w:val="0"/>
          <w:numId w:val="1"/>
        </w:numPr>
        <w:rPr>
          <w:lang w:val="ro-RO"/>
        </w:rPr>
      </w:pPr>
      <w:r w:rsidRPr="005A4B2A">
        <w:rPr>
          <w:b/>
          <w:bCs/>
          <w:lang w:val="ro-RO"/>
        </w:rPr>
        <w:t>Nivelul național de zincare termică comparativ cu alte state europene</w:t>
      </w:r>
    </w:p>
    <w:p w14:paraId="38BBE184" w14:textId="6861A394" w:rsidR="009C18D4" w:rsidRPr="005A4B2A" w:rsidRDefault="009C18D4" w:rsidP="009C18D4">
      <w:pPr>
        <w:numPr>
          <w:ilvl w:val="1"/>
          <w:numId w:val="1"/>
        </w:numPr>
        <w:rPr>
          <w:lang w:val="ro-RO"/>
        </w:rPr>
      </w:pPr>
      <w:r w:rsidRPr="005A4B2A">
        <w:rPr>
          <w:lang w:val="ro-RO"/>
        </w:rPr>
        <w:t xml:space="preserve">În România, doar sub 2% din produsele uzinate din oțel sunt zincate termic, în timp ce </w:t>
      </w:r>
      <w:r w:rsidR="008D4194">
        <w:rPr>
          <w:lang w:val="ro-RO"/>
        </w:rPr>
        <w:t xml:space="preserve">tîrile dezvoltate </w:t>
      </w:r>
      <w:r w:rsidRPr="005A4B2A">
        <w:rPr>
          <w:lang w:val="ro-RO"/>
        </w:rPr>
        <w:t xml:space="preserve">ating un procent </w:t>
      </w:r>
      <w:r w:rsidR="008D4194">
        <w:rPr>
          <w:lang w:val="ro-RO"/>
        </w:rPr>
        <w:t xml:space="preserve">mediu </w:t>
      </w:r>
      <w:r w:rsidRPr="005A4B2A">
        <w:rPr>
          <w:lang w:val="ro-RO"/>
        </w:rPr>
        <w:t xml:space="preserve">de peste </w:t>
      </w:r>
      <w:r w:rsidR="008D4194">
        <w:rPr>
          <w:lang w:val="ro-RO"/>
        </w:rPr>
        <w:t>20</w:t>
      </w:r>
      <w:r w:rsidRPr="005A4B2A">
        <w:rPr>
          <w:lang w:val="ro-RO"/>
        </w:rPr>
        <w:t>%.</w:t>
      </w:r>
    </w:p>
    <w:p w14:paraId="1AC764F0" w14:textId="77777777" w:rsidR="009C18D4" w:rsidRPr="005A4B2A" w:rsidRDefault="009C18D4" w:rsidP="009C18D4">
      <w:pPr>
        <w:numPr>
          <w:ilvl w:val="1"/>
          <w:numId w:val="1"/>
        </w:numPr>
        <w:rPr>
          <w:lang w:val="ro-RO"/>
        </w:rPr>
      </w:pPr>
      <w:r w:rsidRPr="005A4B2A">
        <w:rPr>
          <w:lang w:val="ro-RO"/>
        </w:rPr>
        <w:t>Adoptarea zincării termice pe scară largă poate contribui semnificativ la creșterea economiei și a durabilității infrastructurii naționale.</w:t>
      </w:r>
    </w:p>
    <w:p w14:paraId="6E7818D0" w14:textId="77777777" w:rsidR="009C18D4" w:rsidRPr="005A4B2A" w:rsidRDefault="009C18D4" w:rsidP="009C18D4">
      <w:pPr>
        <w:numPr>
          <w:ilvl w:val="0"/>
          <w:numId w:val="1"/>
        </w:numPr>
        <w:rPr>
          <w:lang w:val="ro-RO"/>
        </w:rPr>
      </w:pPr>
      <w:r w:rsidRPr="005A4B2A">
        <w:rPr>
          <w:b/>
          <w:bCs/>
          <w:lang w:val="ro-RO"/>
        </w:rPr>
        <w:t>Proiecte inovatoare în România ce utilizează structuri din oțel zincat termic</w:t>
      </w:r>
    </w:p>
    <w:p w14:paraId="04CE05A6" w14:textId="696C871A" w:rsidR="005A4B2A" w:rsidRPr="005A4B2A" w:rsidRDefault="005A4B2A" w:rsidP="005A4B2A">
      <w:pPr>
        <w:numPr>
          <w:ilvl w:val="1"/>
          <w:numId w:val="1"/>
        </w:numPr>
        <w:rPr>
          <w:lang w:val="ro-RO"/>
        </w:rPr>
      </w:pPr>
      <w:r w:rsidRPr="005A4B2A">
        <w:rPr>
          <w:lang w:val="ro-RO"/>
        </w:rPr>
        <w:t xml:space="preserve">Podurile de pe autostrada A0, soluții inovatoare cu </w:t>
      </w:r>
      <w:r w:rsidR="007749B1">
        <w:rPr>
          <w:lang w:val="ro-RO"/>
        </w:rPr>
        <w:t>garanție</w:t>
      </w:r>
      <w:r w:rsidRPr="005A4B2A">
        <w:rPr>
          <w:lang w:val="ro-RO"/>
        </w:rPr>
        <w:t xml:space="preserve"> de 100 de ani</w:t>
      </w:r>
      <w:r w:rsidR="007749B1">
        <w:rPr>
          <w:lang w:val="ro-RO"/>
        </w:rPr>
        <w:t>.</w:t>
      </w:r>
    </w:p>
    <w:p w14:paraId="6744601E" w14:textId="37318D00" w:rsidR="005A4B2A" w:rsidRPr="005A4B2A" w:rsidRDefault="005A4B2A" w:rsidP="005A4B2A">
      <w:pPr>
        <w:pStyle w:val="ListParagraph"/>
        <w:numPr>
          <w:ilvl w:val="0"/>
          <w:numId w:val="1"/>
        </w:numPr>
        <w:rPr>
          <w:lang w:val="ro-RO"/>
        </w:rPr>
      </w:pPr>
      <w:r w:rsidRPr="005A4B2A">
        <w:rPr>
          <w:b/>
          <w:bCs/>
          <w:lang w:val="ro-RO"/>
        </w:rPr>
        <w:t>Colaborarea ANAZ cu asociații internaționale</w:t>
      </w:r>
    </w:p>
    <w:p w14:paraId="298DA329" w14:textId="48B4516D" w:rsidR="009C18D4" w:rsidRPr="005A4B2A" w:rsidRDefault="005A4B2A" w:rsidP="005A4B2A">
      <w:pPr>
        <w:pStyle w:val="ListParagraph"/>
        <w:numPr>
          <w:ilvl w:val="1"/>
          <w:numId w:val="1"/>
        </w:numPr>
        <w:rPr>
          <w:lang w:val="ro-RO"/>
        </w:rPr>
      </w:pPr>
      <w:r w:rsidRPr="005A4B2A">
        <w:rPr>
          <w:lang w:val="ro-RO"/>
        </w:rPr>
        <w:t>A</w:t>
      </w:r>
      <w:r w:rsidR="009C18D4" w:rsidRPr="005A4B2A">
        <w:rPr>
          <w:lang w:val="ro-RO"/>
        </w:rPr>
        <w:t xml:space="preserve">NAZ menține parteneriate solide cu Asociația Europeană a </w:t>
      </w:r>
      <w:r w:rsidR="007749B1">
        <w:rPr>
          <w:lang w:val="ro-RO"/>
        </w:rPr>
        <w:t>Zincatorilor</w:t>
      </w:r>
      <w:r w:rsidR="009C18D4" w:rsidRPr="005A4B2A">
        <w:rPr>
          <w:lang w:val="ro-RO"/>
        </w:rPr>
        <w:t xml:space="preserve"> (EGGA) și colaborează activ cu Asociația </w:t>
      </w:r>
      <w:r w:rsidR="007749B1">
        <w:rPr>
          <w:lang w:val="ro-RO"/>
        </w:rPr>
        <w:t>Zincatorilor</w:t>
      </w:r>
      <w:r w:rsidR="009C18D4" w:rsidRPr="005A4B2A">
        <w:rPr>
          <w:lang w:val="ro-RO"/>
        </w:rPr>
        <w:t xml:space="preserve"> din America (AGA) și Asociația Zincatorilor din Italia.</w:t>
      </w:r>
    </w:p>
    <w:p w14:paraId="39B916F0" w14:textId="77777777" w:rsidR="009C18D4" w:rsidRPr="005A4B2A" w:rsidRDefault="009C18D4" w:rsidP="009C18D4">
      <w:pPr>
        <w:numPr>
          <w:ilvl w:val="1"/>
          <w:numId w:val="1"/>
        </w:numPr>
        <w:rPr>
          <w:lang w:val="ro-RO"/>
        </w:rPr>
      </w:pPr>
      <w:r w:rsidRPr="005A4B2A">
        <w:rPr>
          <w:lang w:val="ro-RO"/>
        </w:rPr>
        <w:t>Schimbul de experiență și participarea la întâlniri de lucru bianuale permit alinierea la cele mai bune practici internaționale.</w:t>
      </w:r>
    </w:p>
    <w:p w14:paraId="3C47F406" w14:textId="77777777" w:rsidR="005A4B2A" w:rsidRPr="005A4B2A" w:rsidRDefault="005A4B2A" w:rsidP="00720A70">
      <w:pPr>
        <w:pStyle w:val="ListParagraph"/>
        <w:numPr>
          <w:ilvl w:val="0"/>
          <w:numId w:val="1"/>
        </w:numPr>
        <w:rPr>
          <w:lang w:val="ro-RO"/>
        </w:rPr>
      </w:pPr>
      <w:r w:rsidRPr="005A4B2A">
        <w:rPr>
          <w:b/>
          <w:bCs/>
          <w:lang w:val="ro-RO"/>
        </w:rPr>
        <w:t>Controlul procesului și standardizarea fabricației în zincarea termică</w:t>
      </w:r>
    </w:p>
    <w:p w14:paraId="653F9E3D" w14:textId="227C4505" w:rsidR="005A4B2A" w:rsidRDefault="005A4B2A" w:rsidP="005A4B2A">
      <w:pPr>
        <w:pStyle w:val="ListParagraph"/>
        <w:numPr>
          <w:ilvl w:val="1"/>
          <w:numId w:val="1"/>
        </w:numPr>
        <w:rPr>
          <w:lang w:val="ro-RO"/>
        </w:rPr>
      </w:pPr>
      <w:r w:rsidRPr="005A4B2A">
        <w:rPr>
          <w:lang w:val="ro-RO"/>
        </w:rPr>
        <w:t xml:space="preserve">Monitorizarea strictă a ciclului de fabricație </w:t>
      </w:r>
      <w:r w:rsidR="007749B1">
        <w:rPr>
          <w:lang w:val="ro-RO"/>
        </w:rPr>
        <w:t xml:space="preserve">și standardizarea ciclului de fabricație și standardizarea activităților </w:t>
      </w:r>
      <w:r w:rsidRPr="005A4B2A">
        <w:rPr>
          <w:lang w:val="ro-RO"/>
        </w:rPr>
        <w:t>pentru asigurarea calității</w:t>
      </w:r>
      <w:r w:rsidR="007749B1">
        <w:rPr>
          <w:lang w:val="ro-RO"/>
        </w:rPr>
        <w:t xml:space="preserve"> produsului finit.</w:t>
      </w:r>
    </w:p>
    <w:p w14:paraId="3A5D1EA8" w14:textId="11E3A50D" w:rsidR="0072212C" w:rsidRPr="005A4B2A" w:rsidRDefault="0072212C" w:rsidP="005A4B2A">
      <w:pPr>
        <w:rPr>
          <w:lang w:val="ro-RO"/>
        </w:rPr>
      </w:pPr>
      <w:r w:rsidRPr="005A4B2A">
        <w:rPr>
          <w:noProof/>
          <w:lang w:val="ro-RO"/>
        </w:rPr>
        <w:drawing>
          <wp:inline distT="0" distB="0" distL="0" distR="0" wp14:anchorId="17412CB7" wp14:editId="371121A6">
            <wp:extent cx="5943600" cy="2744470"/>
            <wp:effectExtent l="0" t="0" r="0" b="0"/>
            <wp:docPr id="202724204" name="Picture 4" descr="A group of people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24204" name="Picture 4" descr="A group of people posing for a phot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78FE5" w14:textId="51964477" w:rsidR="001B087E" w:rsidRPr="001B087E" w:rsidRDefault="001B087E" w:rsidP="001B087E">
      <w:pPr>
        <w:rPr>
          <w:lang w:val="ro-RO"/>
        </w:rPr>
      </w:pPr>
      <w:r w:rsidRPr="005A4B2A">
        <w:rPr>
          <w:noProof/>
          <w:lang w:val="ro-RO"/>
        </w:rPr>
        <w:lastRenderedPageBreak/>
        <w:drawing>
          <wp:inline distT="0" distB="0" distL="0" distR="0" wp14:anchorId="24B1F317" wp14:editId="1CF2913A">
            <wp:extent cx="5943600" cy="2740025"/>
            <wp:effectExtent l="0" t="0" r="0" b="3175"/>
            <wp:docPr id="1168926055" name="Picture 12" descr="A group of people in yellow jack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926055" name="Picture 12" descr="A group of people in yellow jacke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72CC7" w14:textId="75F771EA" w:rsidR="001B087E" w:rsidRPr="005A4B2A" w:rsidRDefault="001B087E" w:rsidP="0028129D">
      <w:pPr>
        <w:rPr>
          <w:lang w:val="ro-RO"/>
        </w:rPr>
      </w:pPr>
      <w:r w:rsidRPr="005A4B2A">
        <w:rPr>
          <w:noProof/>
          <w:lang w:val="ro-RO"/>
        </w:rPr>
        <w:drawing>
          <wp:inline distT="0" distB="0" distL="0" distR="0" wp14:anchorId="07155735" wp14:editId="6A3F642A">
            <wp:extent cx="5943600" cy="2744470"/>
            <wp:effectExtent l="0" t="0" r="0" b="0"/>
            <wp:docPr id="1094517595" name="Picture 20" descr="A group of people standing outside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17595" name="Picture 20" descr="A group of people standing outside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619C1" w14:textId="0F454E76" w:rsidR="00B3584D" w:rsidRPr="00C747AF" w:rsidRDefault="005A4B2A" w:rsidP="00C747AF">
      <w:pPr>
        <w:rPr>
          <w:b/>
          <w:bCs/>
          <w:color w:val="FF0000"/>
          <w:sz w:val="72"/>
          <w:szCs w:val="72"/>
          <w:lang w:val="ro-RO"/>
        </w:rPr>
      </w:pPr>
      <w:r w:rsidRPr="005A4B2A">
        <w:rPr>
          <w:b/>
          <w:bCs/>
          <w:lang w:val="ro-RO"/>
        </w:rPr>
        <w:t xml:space="preserve">Conferința Națională </w:t>
      </w:r>
      <w:hyperlink r:id="rId20" w:history="1">
        <w:r w:rsidR="00C747AF">
          <w:rPr>
            <w:rStyle w:val="Hyperlink"/>
            <w:lang w:val="ro-RO"/>
          </w:rPr>
          <w:t xml:space="preserve">AICPS – Ediția 33 </w:t>
        </w:r>
      </w:hyperlink>
      <w:r w:rsidR="00C747AF" w:rsidRPr="005A4B2A">
        <w:rPr>
          <w:lang w:val="ro-RO"/>
        </w:rPr>
        <w:t xml:space="preserve"> </w:t>
      </w:r>
      <w:r w:rsidRPr="005A4B2A">
        <w:rPr>
          <w:lang w:val="ro-RO"/>
        </w:rPr>
        <w:t xml:space="preserve">a fost un eveniment de referință pentru domeniul proiectării sustenabile, reunind profesioniști din construcții, infrastructură și cercetare. Prin prezentări tehnice, studii de caz și sesiuni de networking, conferința a oferit o platformă valoroasă pentru schimbul de idei și inițierea de parteneriate. Un element inedit al acestei ediții a fost includerea unei vizite tehnice într-o secție de producție de zincare termică, oferind participanților ocazia să vadă direct aplicarea tehnologiilor discutate în </w:t>
      </w:r>
      <w:r w:rsidRPr="005A4B2A">
        <w:rPr>
          <w:lang w:val="ro-RO"/>
        </w:rPr>
        <w:lastRenderedPageBreak/>
        <w:t>conferință și să interacționeze cu specialiști din industrie într-un mediu practic.</w:t>
      </w:r>
      <w:r w:rsidR="004C3A40" w:rsidRPr="005A4B2A">
        <w:rPr>
          <w:noProof/>
          <w:lang w:val="ro-RO"/>
        </w:rPr>
        <w:drawing>
          <wp:inline distT="0" distB="0" distL="0" distR="0" wp14:anchorId="06870F39" wp14:editId="7A49ECAA">
            <wp:extent cx="5943600" cy="2744470"/>
            <wp:effectExtent l="0" t="0" r="0" b="0"/>
            <wp:docPr id="316355596" name="Picture 8" descr="A group of people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355596" name="Picture 8" descr="A group of people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931EB" w14:textId="056F2367" w:rsidR="00771152" w:rsidRPr="005A4B2A" w:rsidRDefault="005A4B2A" w:rsidP="00771152">
      <w:pPr>
        <w:rPr>
          <w:lang w:val="ro-RO"/>
        </w:rPr>
      </w:pPr>
      <w:r w:rsidRPr="005A4B2A">
        <w:rPr>
          <w:lang w:val="ro-RO"/>
        </w:rPr>
        <w:t xml:space="preserve">Mulțumim tuturor invitaților care au luat parte la vizita organizată în fabrica de zincare termică din Câmpia Turzii. Sperăm că informațiile și discuțiile purtate le-au oferit o perspectivă clară asupra beneficiilor zincării termice și a impactului său în domeniul construcțiilor. Ne dorim ca această experiență să contribuie la dezvoltarea unor soluții durabile și inovatoare în </w:t>
      </w:r>
      <w:r w:rsidR="00771152">
        <w:rPr>
          <w:lang w:val="ro-RO"/>
        </w:rPr>
        <w:t>construcții</w:t>
      </w:r>
      <w:r w:rsidRPr="005A4B2A">
        <w:rPr>
          <w:lang w:val="ro-RO"/>
        </w:rPr>
        <w:t xml:space="preserve"> și </w:t>
      </w:r>
      <w:r w:rsidR="00771152">
        <w:rPr>
          <w:lang w:val="ro-RO"/>
        </w:rPr>
        <w:t>ne dorim ca standardul de zincare termică</w:t>
      </w:r>
    </w:p>
    <w:p w14:paraId="58BCCEC6" w14:textId="77777777" w:rsidR="00771152" w:rsidRDefault="00771152" w:rsidP="00771152">
      <w:pPr>
        <w:jc w:val="center"/>
        <w:rPr>
          <w:lang w:val="ro-RO"/>
        </w:rPr>
      </w:pPr>
      <w:r w:rsidRPr="005A4B2A">
        <w:rPr>
          <w:b/>
          <w:bCs/>
          <w:noProof/>
          <w:sz w:val="28"/>
          <w:szCs w:val="28"/>
          <w:lang w:val="ro-RO"/>
        </w:rPr>
        <w:drawing>
          <wp:inline distT="0" distB="0" distL="0" distR="0" wp14:anchorId="2C4024C6" wp14:editId="5491915A">
            <wp:extent cx="820054" cy="990600"/>
            <wp:effectExtent l="0" t="0" r="0" b="0"/>
            <wp:docPr id="719522582" name="Picture 1" descr="A black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E4DF6C4-CEAD-30FE-E911-A58C9FE9DC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1" descr="A black and white logo&#10;&#10;AI-generated content may be incorrect.">
                      <a:extLst>
                        <a:ext uri="{FF2B5EF4-FFF2-40B4-BE49-F238E27FC236}">
                          <a16:creationId xmlns:a16="http://schemas.microsoft.com/office/drawing/2014/main" id="{5E4DF6C4-CEAD-30FE-E911-A58C9FE9DC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98" cy="993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5569EE" w14:textId="77777777" w:rsidR="00771152" w:rsidRDefault="00771152" w:rsidP="00771152">
      <w:pPr>
        <w:jc w:val="center"/>
      </w:pPr>
      <w:r>
        <w:rPr>
          <w:lang w:val="ro-RO"/>
        </w:rPr>
        <w:t>SR EN ISO 1461</w:t>
      </w:r>
      <w:r>
        <w:t>:2022</w:t>
      </w:r>
    </w:p>
    <w:p w14:paraId="5A03E494" w14:textId="77A8C612" w:rsidR="00771152" w:rsidRPr="00771152" w:rsidRDefault="00771152" w:rsidP="00771152">
      <w:pPr>
        <w:jc w:val="center"/>
        <w:rPr>
          <w:sz w:val="28"/>
          <w:szCs w:val="28"/>
          <w:lang w:val="ro-RO"/>
        </w:rPr>
      </w:pPr>
      <w:r w:rsidRPr="00771152">
        <w:rPr>
          <w:sz w:val="28"/>
          <w:szCs w:val="28"/>
          <w:lang w:val="ro-RO"/>
        </w:rPr>
        <w:t>Să dauneze grav coroziunii !!!</w:t>
      </w:r>
    </w:p>
    <w:p w14:paraId="7D008EBB" w14:textId="77777777" w:rsidR="00FD03B2" w:rsidRDefault="00FD03B2" w:rsidP="007749B1">
      <w:pPr>
        <w:jc w:val="center"/>
        <w:rPr>
          <w:lang w:val="ro-RO"/>
        </w:rPr>
      </w:pPr>
    </w:p>
    <w:p w14:paraId="23C72C2D" w14:textId="7BA40E56" w:rsidR="007749B1" w:rsidRPr="005A4B2A" w:rsidRDefault="007749B1" w:rsidP="007749B1">
      <w:pPr>
        <w:jc w:val="center"/>
        <w:rPr>
          <w:lang w:val="ro-RO"/>
        </w:rPr>
      </w:pPr>
      <w:r>
        <w:rPr>
          <w:lang w:val="ro-RO"/>
        </w:rPr>
        <w:t>Nu uitați prin zincar</w:t>
      </w:r>
      <w:r w:rsidR="00771152">
        <w:rPr>
          <w:lang w:val="ro-RO"/>
        </w:rPr>
        <w:t>e</w:t>
      </w:r>
      <w:r>
        <w:rPr>
          <w:lang w:val="ro-RO"/>
        </w:rPr>
        <w:t xml:space="preserve"> termică</w:t>
      </w:r>
      <w:r w:rsidR="00FD03B2">
        <w:rPr>
          <w:lang w:val="ro-RO"/>
        </w:rPr>
        <w:t>...</w:t>
      </w:r>
    </w:p>
    <w:p w14:paraId="3997F393" w14:textId="488DDD87" w:rsidR="00C937A3" w:rsidRPr="005A4B2A" w:rsidRDefault="005A4B2A" w:rsidP="00FD03B2">
      <w:pPr>
        <w:jc w:val="center"/>
        <w:rPr>
          <w:lang w:val="ro-RO"/>
        </w:rPr>
      </w:pPr>
      <w:r w:rsidRPr="005A4B2A">
        <w:rPr>
          <w:noProof/>
          <w:lang w:val="ro-RO"/>
        </w:rPr>
        <w:lastRenderedPageBreak/>
        <w:drawing>
          <wp:inline distT="0" distB="0" distL="0" distR="0" wp14:anchorId="5470CBE5" wp14:editId="72149098">
            <wp:extent cx="3276600" cy="8641879"/>
            <wp:effectExtent l="0" t="0" r="0" b="6985"/>
            <wp:docPr id="378828767" name="Picture 6" descr="A group of banne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28767" name="Picture 6" descr="A group of banners in a room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18" t="7371" r="4516" b="-571"/>
                    <a:stretch/>
                  </pic:blipFill>
                  <pic:spPr bwMode="auto">
                    <a:xfrm>
                      <a:off x="0" y="0"/>
                      <a:ext cx="3311276" cy="873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A3" w:rsidRPr="005A4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85E19"/>
    <w:multiLevelType w:val="multilevel"/>
    <w:tmpl w:val="7E9A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9"/>
      <w:numFmt w:val="bullet"/>
      <w:lvlText w:val="-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3275CA"/>
    <w:multiLevelType w:val="multilevel"/>
    <w:tmpl w:val="3EAA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6594D"/>
    <w:multiLevelType w:val="multilevel"/>
    <w:tmpl w:val="3082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AD1626"/>
    <w:multiLevelType w:val="hybridMultilevel"/>
    <w:tmpl w:val="7B3AE288"/>
    <w:lvl w:ilvl="0" w:tplc="3F3C5E0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869472">
    <w:abstractNumId w:val="0"/>
  </w:num>
  <w:num w:numId="2" w16cid:durableId="547690079">
    <w:abstractNumId w:val="1"/>
  </w:num>
  <w:num w:numId="3" w16cid:durableId="1625114538">
    <w:abstractNumId w:val="2"/>
  </w:num>
  <w:num w:numId="4" w16cid:durableId="654453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81"/>
    <w:rsid w:val="000C3248"/>
    <w:rsid w:val="00151CFE"/>
    <w:rsid w:val="001A75E5"/>
    <w:rsid w:val="001B087E"/>
    <w:rsid w:val="00265549"/>
    <w:rsid w:val="00281057"/>
    <w:rsid w:val="0028129D"/>
    <w:rsid w:val="002A674A"/>
    <w:rsid w:val="002B704C"/>
    <w:rsid w:val="00355A50"/>
    <w:rsid w:val="00357FE7"/>
    <w:rsid w:val="003D0156"/>
    <w:rsid w:val="00471108"/>
    <w:rsid w:val="004C3A40"/>
    <w:rsid w:val="004F6056"/>
    <w:rsid w:val="00572CF3"/>
    <w:rsid w:val="005A2052"/>
    <w:rsid w:val="005A4B2A"/>
    <w:rsid w:val="005B43B5"/>
    <w:rsid w:val="00651A9D"/>
    <w:rsid w:val="006535DC"/>
    <w:rsid w:val="006B118C"/>
    <w:rsid w:val="006D1207"/>
    <w:rsid w:val="006E5639"/>
    <w:rsid w:val="0072212C"/>
    <w:rsid w:val="00771152"/>
    <w:rsid w:val="007749B1"/>
    <w:rsid w:val="00897A51"/>
    <w:rsid w:val="008D4194"/>
    <w:rsid w:val="00946E81"/>
    <w:rsid w:val="00991DEB"/>
    <w:rsid w:val="009C18D4"/>
    <w:rsid w:val="009D5E8F"/>
    <w:rsid w:val="00AE12B6"/>
    <w:rsid w:val="00AE4981"/>
    <w:rsid w:val="00B06CD5"/>
    <w:rsid w:val="00B20D1D"/>
    <w:rsid w:val="00B3584D"/>
    <w:rsid w:val="00C00774"/>
    <w:rsid w:val="00C21531"/>
    <w:rsid w:val="00C747AF"/>
    <w:rsid w:val="00C926B0"/>
    <w:rsid w:val="00C937A3"/>
    <w:rsid w:val="00CB0254"/>
    <w:rsid w:val="00D2617C"/>
    <w:rsid w:val="00D41C7E"/>
    <w:rsid w:val="00D662C6"/>
    <w:rsid w:val="00DA054F"/>
    <w:rsid w:val="00DE74F1"/>
    <w:rsid w:val="00E03E4C"/>
    <w:rsid w:val="00E6574B"/>
    <w:rsid w:val="00E77D8C"/>
    <w:rsid w:val="00F005EA"/>
    <w:rsid w:val="00F572A9"/>
    <w:rsid w:val="00F67404"/>
    <w:rsid w:val="00FA6EFB"/>
    <w:rsid w:val="00FC7F43"/>
    <w:rsid w:val="00FD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3EDE"/>
  <w15:chartTrackingRefBased/>
  <w15:docId w15:val="{87E84479-6B22-4D04-A24C-D21CC485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6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E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E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E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E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E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12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2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00774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03E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913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6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463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70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galvanizing.org.uk/galvanized-steel-fire-resistance/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s://anaz.ro/calculator-cost/" TargetMode="External"/><Relationship Id="rId20" Type="http://schemas.openxmlformats.org/officeDocument/2006/relationships/hyperlink" Target="https://33.aicps.ro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wbdg.org/ar/tools/corrosion-toolbox/icce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magazin.asro.ro/ro/standard/282420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1B316-4873-4B7A-B405-9160E643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8</Pages>
  <Words>852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 Sebastian</dc:creator>
  <cp:keywords/>
  <dc:description/>
  <cp:lastModifiedBy>Jula Sebastian</cp:lastModifiedBy>
  <cp:revision>12</cp:revision>
  <dcterms:created xsi:type="dcterms:W3CDTF">2025-03-21T09:27:00Z</dcterms:created>
  <dcterms:modified xsi:type="dcterms:W3CDTF">2025-05-26T12:03:00Z</dcterms:modified>
</cp:coreProperties>
</file>