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0026" w14:textId="060241AF" w:rsidR="00010E80" w:rsidRDefault="007C09DA" w:rsidP="002B6F51">
      <w:pPr>
        <w:jc w:val="center"/>
        <w:rPr>
          <w:sz w:val="44"/>
          <w:szCs w:val="44"/>
        </w:rPr>
      </w:pPr>
      <w:r>
        <w:rPr>
          <w:noProof/>
        </w:rPr>
        <w:drawing>
          <wp:anchor distT="0" distB="0" distL="114300" distR="114300" simplePos="0" relativeHeight="251658240" behindDoc="0" locked="0" layoutInCell="1" allowOverlap="1" wp14:anchorId="48EE7B65" wp14:editId="26A14193">
            <wp:simplePos x="0" y="0"/>
            <wp:positionH relativeFrom="margin">
              <wp:posOffset>533400</wp:posOffset>
            </wp:positionH>
            <wp:positionV relativeFrom="paragraph">
              <wp:posOffset>0</wp:posOffset>
            </wp:positionV>
            <wp:extent cx="2561590" cy="979805"/>
            <wp:effectExtent l="0" t="0" r="0" b="0"/>
            <wp:wrapSquare wrapText="bothSides"/>
            <wp:docPr id="884982806" name="Picture 1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982806" name="Picture 12" descr="A logo with text on it&#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61590" cy="979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2541C8BF" wp14:editId="5B927328">
            <wp:simplePos x="0" y="0"/>
            <wp:positionH relativeFrom="margin">
              <wp:posOffset>3257550</wp:posOffset>
            </wp:positionH>
            <wp:positionV relativeFrom="paragraph">
              <wp:posOffset>0</wp:posOffset>
            </wp:positionV>
            <wp:extent cx="1924050" cy="979805"/>
            <wp:effectExtent l="0" t="0" r="0" b="0"/>
            <wp:wrapSquare wrapText="bothSides"/>
            <wp:docPr id="1965813374" name="Picture 14" descr="A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813374" name="Picture 14" descr="A logo with a black background&#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4050" cy="979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3DE533" w14:textId="6D5203C9" w:rsidR="00010E80" w:rsidRDefault="00010E80" w:rsidP="002B6F51">
      <w:pPr>
        <w:jc w:val="center"/>
        <w:rPr>
          <w:sz w:val="44"/>
          <w:szCs w:val="44"/>
        </w:rPr>
      </w:pPr>
    </w:p>
    <w:p w14:paraId="328E45D8" w14:textId="10E40F23" w:rsidR="00897A51" w:rsidRDefault="002B6F51" w:rsidP="002B6F51">
      <w:pPr>
        <w:jc w:val="center"/>
        <w:rPr>
          <w:sz w:val="44"/>
          <w:szCs w:val="44"/>
        </w:rPr>
      </w:pPr>
      <w:proofErr w:type="spellStart"/>
      <w:r w:rsidRPr="002B6F51">
        <w:rPr>
          <w:sz w:val="44"/>
          <w:szCs w:val="44"/>
        </w:rPr>
        <w:t>Vizită</w:t>
      </w:r>
      <w:proofErr w:type="spellEnd"/>
      <w:r w:rsidRPr="002B6F51">
        <w:rPr>
          <w:sz w:val="44"/>
          <w:szCs w:val="44"/>
        </w:rPr>
        <w:t xml:space="preserve"> </w:t>
      </w:r>
      <w:proofErr w:type="spellStart"/>
      <w:r w:rsidRPr="002B6F51">
        <w:rPr>
          <w:sz w:val="44"/>
          <w:szCs w:val="44"/>
        </w:rPr>
        <w:t>educativă</w:t>
      </w:r>
      <w:proofErr w:type="spellEnd"/>
      <w:r w:rsidRPr="002B6F51">
        <w:rPr>
          <w:sz w:val="44"/>
          <w:szCs w:val="44"/>
        </w:rPr>
        <w:t xml:space="preserve"> </w:t>
      </w:r>
      <w:r w:rsidR="005059BE">
        <w:rPr>
          <w:sz w:val="44"/>
          <w:szCs w:val="44"/>
        </w:rPr>
        <w:t xml:space="preserve">la </w:t>
      </w:r>
      <w:r w:rsidRPr="002B6F51">
        <w:rPr>
          <w:sz w:val="44"/>
          <w:szCs w:val="44"/>
        </w:rPr>
        <w:t xml:space="preserve">Fabrica de </w:t>
      </w:r>
      <w:proofErr w:type="spellStart"/>
      <w:r w:rsidRPr="002B6F51">
        <w:rPr>
          <w:sz w:val="44"/>
          <w:szCs w:val="44"/>
        </w:rPr>
        <w:t>Zincare</w:t>
      </w:r>
      <w:proofErr w:type="spellEnd"/>
      <w:r w:rsidRPr="002B6F51">
        <w:rPr>
          <w:sz w:val="44"/>
          <w:szCs w:val="44"/>
        </w:rPr>
        <w:t xml:space="preserve"> </w:t>
      </w:r>
      <w:proofErr w:type="spellStart"/>
      <w:r w:rsidRPr="002B6F51">
        <w:rPr>
          <w:sz w:val="44"/>
          <w:szCs w:val="44"/>
        </w:rPr>
        <w:t>Termică</w:t>
      </w:r>
      <w:proofErr w:type="spellEnd"/>
      <w:r w:rsidRPr="002B6F51">
        <w:rPr>
          <w:sz w:val="44"/>
          <w:szCs w:val="44"/>
        </w:rPr>
        <w:t xml:space="preserve"> din </w:t>
      </w:r>
      <w:proofErr w:type="spellStart"/>
      <w:r w:rsidRPr="002B6F51">
        <w:rPr>
          <w:sz w:val="44"/>
          <w:szCs w:val="44"/>
        </w:rPr>
        <w:t>Câmpia</w:t>
      </w:r>
      <w:proofErr w:type="spellEnd"/>
      <w:r w:rsidRPr="002B6F51">
        <w:rPr>
          <w:sz w:val="44"/>
          <w:szCs w:val="44"/>
        </w:rPr>
        <w:t xml:space="preserve"> </w:t>
      </w:r>
      <w:proofErr w:type="spellStart"/>
      <w:r w:rsidRPr="002B6F51">
        <w:rPr>
          <w:sz w:val="44"/>
          <w:szCs w:val="44"/>
        </w:rPr>
        <w:t>Turzii</w:t>
      </w:r>
      <w:proofErr w:type="spellEnd"/>
      <w:r w:rsidR="005059BE">
        <w:rPr>
          <w:sz w:val="44"/>
          <w:szCs w:val="44"/>
        </w:rPr>
        <w:t xml:space="preserve"> </w:t>
      </w:r>
      <w:r w:rsidR="005059BE">
        <w:rPr>
          <w:sz w:val="44"/>
          <w:szCs w:val="44"/>
        </w:rPr>
        <w:t xml:space="preserve">a </w:t>
      </w:r>
      <w:proofErr w:type="spellStart"/>
      <w:r w:rsidR="005059BE">
        <w:rPr>
          <w:sz w:val="44"/>
          <w:szCs w:val="44"/>
        </w:rPr>
        <w:t>studenților</w:t>
      </w:r>
      <w:proofErr w:type="spellEnd"/>
      <w:r w:rsidR="005059BE">
        <w:rPr>
          <w:sz w:val="44"/>
          <w:szCs w:val="44"/>
        </w:rPr>
        <w:t xml:space="preserve"> de la UTCN</w:t>
      </w:r>
    </w:p>
    <w:p w14:paraId="4C8763C2" w14:textId="2C3B781C" w:rsidR="002B6F51" w:rsidRPr="007C09DA" w:rsidRDefault="002B6F51" w:rsidP="002B6F51">
      <w:pPr>
        <w:jc w:val="center"/>
        <w:rPr>
          <w:sz w:val="16"/>
          <w:szCs w:val="16"/>
        </w:rPr>
      </w:pPr>
    </w:p>
    <w:p w14:paraId="53050A23" w14:textId="1A53A977" w:rsidR="002B6F51" w:rsidRPr="002B6F51" w:rsidRDefault="002B6F51" w:rsidP="002B6F51">
      <w:pPr>
        <w:rPr>
          <w:sz w:val="32"/>
          <w:szCs w:val="32"/>
          <w:lang w:val="ro-RO"/>
        </w:rPr>
      </w:pPr>
      <w:r w:rsidRPr="002B6F51">
        <w:rPr>
          <w:sz w:val="32"/>
          <w:szCs w:val="32"/>
          <w:lang w:val="ro-RO"/>
        </w:rPr>
        <w:t xml:space="preserve">În data de </w:t>
      </w:r>
      <w:r w:rsidR="00C174F0">
        <w:rPr>
          <w:sz w:val="32"/>
          <w:szCs w:val="32"/>
          <w:lang w:val="ro-RO"/>
        </w:rPr>
        <w:t xml:space="preserve">06.05.2025, </w:t>
      </w:r>
      <w:r w:rsidRPr="002B6F51">
        <w:rPr>
          <w:sz w:val="32"/>
          <w:szCs w:val="32"/>
          <w:lang w:val="ro-RO"/>
        </w:rPr>
        <w:t xml:space="preserve">un grup de </w:t>
      </w:r>
      <w:r w:rsidRPr="005059BE">
        <w:rPr>
          <w:b/>
          <w:bCs/>
          <w:sz w:val="32"/>
          <w:szCs w:val="32"/>
          <w:lang w:val="ro-RO"/>
        </w:rPr>
        <w:t>studenți</w:t>
      </w:r>
      <w:r w:rsidRPr="002B6F51">
        <w:rPr>
          <w:sz w:val="32"/>
          <w:szCs w:val="32"/>
          <w:lang w:val="ro-RO"/>
        </w:rPr>
        <w:t xml:space="preserve"> din </w:t>
      </w:r>
      <w:r w:rsidRPr="005059BE">
        <w:rPr>
          <w:b/>
          <w:bCs/>
          <w:sz w:val="32"/>
          <w:szCs w:val="32"/>
          <w:lang w:val="ro-RO"/>
        </w:rPr>
        <w:t>anul IV</w:t>
      </w:r>
      <w:r w:rsidRPr="002B6F51">
        <w:rPr>
          <w:sz w:val="32"/>
          <w:szCs w:val="32"/>
          <w:lang w:val="ro-RO"/>
        </w:rPr>
        <w:t xml:space="preserve"> a</w:t>
      </w:r>
      <w:r w:rsidR="009708DF">
        <w:rPr>
          <w:sz w:val="32"/>
          <w:szCs w:val="32"/>
          <w:lang w:val="ro-RO"/>
        </w:rPr>
        <w:t>l</w:t>
      </w:r>
      <w:r w:rsidRPr="002B6F51">
        <w:rPr>
          <w:sz w:val="32"/>
          <w:szCs w:val="32"/>
          <w:lang w:val="ro-RO"/>
        </w:rPr>
        <w:t xml:space="preserve"> </w:t>
      </w:r>
      <w:r w:rsidRPr="005059BE">
        <w:rPr>
          <w:b/>
          <w:bCs/>
          <w:sz w:val="32"/>
          <w:szCs w:val="32"/>
          <w:lang w:val="ro-RO"/>
        </w:rPr>
        <w:t>Facultății de Construcții</w:t>
      </w:r>
      <w:r w:rsidRPr="002B6F51">
        <w:rPr>
          <w:sz w:val="32"/>
          <w:szCs w:val="32"/>
          <w:lang w:val="ro-RO"/>
        </w:rPr>
        <w:t xml:space="preserve"> din cadrul </w:t>
      </w:r>
      <w:r w:rsidRPr="005059BE">
        <w:rPr>
          <w:b/>
          <w:bCs/>
          <w:sz w:val="32"/>
          <w:szCs w:val="32"/>
          <w:lang w:val="ro-RO"/>
        </w:rPr>
        <w:t>Universității Tehnice din Cluj-Napoca</w:t>
      </w:r>
      <w:r w:rsidRPr="002B6F51">
        <w:rPr>
          <w:sz w:val="32"/>
          <w:szCs w:val="32"/>
          <w:lang w:val="ro-RO"/>
        </w:rPr>
        <w:t xml:space="preserve"> a participat la o vizită tehnică la </w:t>
      </w:r>
      <w:r w:rsidRPr="005059BE">
        <w:rPr>
          <w:b/>
          <w:bCs/>
          <w:sz w:val="32"/>
          <w:szCs w:val="32"/>
          <w:lang w:val="ro-RO"/>
        </w:rPr>
        <w:t>Fabrica de Zincare Termică</w:t>
      </w:r>
      <w:r w:rsidRPr="002B6F51">
        <w:rPr>
          <w:sz w:val="32"/>
          <w:szCs w:val="32"/>
          <w:lang w:val="ro-RO"/>
        </w:rPr>
        <w:t xml:space="preserve"> </w:t>
      </w:r>
      <w:r w:rsidR="00C174F0">
        <w:rPr>
          <w:sz w:val="32"/>
          <w:szCs w:val="32"/>
          <w:lang w:val="ro-RO"/>
        </w:rPr>
        <w:t xml:space="preserve">Berg Banat </w:t>
      </w:r>
      <w:r w:rsidRPr="002B6F51">
        <w:rPr>
          <w:sz w:val="32"/>
          <w:szCs w:val="32"/>
          <w:lang w:val="ro-RO"/>
        </w:rPr>
        <w:t xml:space="preserve">din Câmpia Turzii. Această activitate a fost posibilă datorită implicării doamnei </w:t>
      </w:r>
      <w:r w:rsidRPr="005059BE">
        <w:rPr>
          <w:b/>
          <w:bCs/>
          <w:sz w:val="32"/>
          <w:szCs w:val="32"/>
          <w:lang w:val="ro-RO"/>
        </w:rPr>
        <w:t>Prof. Dr. Ing. Cristina Mihaela Câmpian</w:t>
      </w:r>
      <w:r w:rsidRPr="002B6F51">
        <w:rPr>
          <w:sz w:val="32"/>
          <w:szCs w:val="32"/>
          <w:lang w:val="ro-RO"/>
        </w:rPr>
        <w:t>, căreia îi mulțumim pentru inițiativă și sprijin.</w:t>
      </w:r>
    </w:p>
    <w:p w14:paraId="0362C81F" w14:textId="234A5E9C" w:rsidR="002B6F51" w:rsidRPr="002B6F51" w:rsidRDefault="002B6F51" w:rsidP="002B6F51">
      <w:pPr>
        <w:rPr>
          <w:sz w:val="32"/>
          <w:szCs w:val="32"/>
          <w:lang w:val="ro-RO"/>
        </w:rPr>
      </w:pPr>
      <w:r w:rsidRPr="002B6F51">
        <w:rPr>
          <w:sz w:val="32"/>
          <w:szCs w:val="32"/>
          <w:lang w:val="ro-RO"/>
        </w:rPr>
        <w:t xml:space="preserve">Vizita a oferit studenților o oportunitate valoroasă de a înțelege mai bine procesele implicate în zincarea termică. Pe parcursul turului, aceștia au avut ocazia să observe pașii prin care oțelul este pregătit </w:t>
      </w:r>
      <w:r w:rsidR="00010E80">
        <w:rPr>
          <w:sz w:val="32"/>
          <w:szCs w:val="32"/>
          <w:lang w:val="ro-RO"/>
        </w:rPr>
        <w:t xml:space="preserve">pentru imersia </w:t>
      </w:r>
      <w:r w:rsidR="005059BE">
        <w:rPr>
          <w:sz w:val="32"/>
          <w:szCs w:val="32"/>
          <w:lang w:val="ro-RO"/>
        </w:rPr>
        <w:t>î</w:t>
      </w:r>
      <w:r w:rsidR="00010E80">
        <w:rPr>
          <w:sz w:val="32"/>
          <w:szCs w:val="32"/>
          <w:lang w:val="ro-RO"/>
        </w:rPr>
        <w:t xml:space="preserve">n baia de </w:t>
      </w:r>
      <w:r w:rsidR="00010E80" w:rsidRPr="005059BE">
        <w:rPr>
          <w:b/>
          <w:bCs/>
          <w:sz w:val="32"/>
          <w:szCs w:val="32"/>
          <w:lang w:val="ro-RO"/>
        </w:rPr>
        <w:t>zinc topit</w:t>
      </w:r>
      <w:r w:rsidR="00010E80">
        <w:rPr>
          <w:sz w:val="32"/>
          <w:szCs w:val="32"/>
          <w:lang w:val="ro-RO"/>
        </w:rPr>
        <w:t xml:space="preserve"> și toate caracteristicile procesului metalurgic care se petrec la momentul alierii celor două metale și care formează o </w:t>
      </w:r>
      <w:r w:rsidR="00010E80" w:rsidRPr="005059BE">
        <w:rPr>
          <w:b/>
          <w:bCs/>
          <w:sz w:val="32"/>
          <w:szCs w:val="32"/>
          <w:lang w:val="ro-RO"/>
        </w:rPr>
        <w:t>protecție anticorozivă</w:t>
      </w:r>
      <w:r w:rsidR="00010E80">
        <w:rPr>
          <w:sz w:val="32"/>
          <w:szCs w:val="32"/>
          <w:lang w:val="ro-RO"/>
        </w:rPr>
        <w:t xml:space="preserve"> rezilientă și cu o </w:t>
      </w:r>
      <w:r w:rsidR="00010E80" w:rsidRPr="005059BE">
        <w:rPr>
          <w:sz w:val="32"/>
          <w:szCs w:val="32"/>
          <w:lang w:val="ro-RO"/>
        </w:rPr>
        <w:t>durabilitate</w:t>
      </w:r>
      <w:r w:rsidR="00010E80">
        <w:rPr>
          <w:sz w:val="32"/>
          <w:szCs w:val="32"/>
          <w:lang w:val="ro-RO"/>
        </w:rPr>
        <w:t xml:space="preserve"> </w:t>
      </w:r>
      <w:r w:rsidR="00010E80" w:rsidRPr="005059BE">
        <w:rPr>
          <w:b/>
          <w:bCs/>
          <w:sz w:val="32"/>
          <w:szCs w:val="32"/>
          <w:lang w:val="ro-RO"/>
        </w:rPr>
        <w:t>mai mare de 50 de ani</w:t>
      </w:r>
      <w:r w:rsidR="00010E80">
        <w:rPr>
          <w:sz w:val="32"/>
          <w:szCs w:val="32"/>
          <w:lang w:val="ro-RO"/>
        </w:rPr>
        <w:t xml:space="preserve"> în mediul înconjurător </w:t>
      </w:r>
      <w:r w:rsidR="00010E80" w:rsidRPr="005059BE">
        <w:rPr>
          <w:b/>
          <w:bCs/>
          <w:sz w:val="32"/>
          <w:szCs w:val="32"/>
          <w:lang w:val="ro-RO"/>
        </w:rPr>
        <w:t>fără</w:t>
      </w:r>
      <w:r w:rsidR="00010E80">
        <w:rPr>
          <w:sz w:val="32"/>
          <w:szCs w:val="32"/>
          <w:lang w:val="ro-RO"/>
        </w:rPr>
        <w:t xml:space="preserve"> a </w:t>
      </w:r>
      <w:r w:rsidR="00010E80" w:rsidRPr="005059BE">
        <w:rPr>
          <w:b/>
          <w:bCs/>
          <w:sz w:val="32"/>
          <w:szCs w:val="32"/>
          <w:lang w:val="ro-RO"/>
        </w:rPr>
        <w:t>intervenții</w:t>
      </w:r>
      <w:r w:rsidR="00010E80">
        <w:rPr>
          <w:sz w:val="32"/>
          <w:szCs w:val="32"/>
          <w:lang w:val="ro-RO"/>
        </w:rPr>
        <w:t xml:space="preserve"> de </w:t>
      </w:r>
      <w:r w:rsidR="00010E80" w:rsidRPr="005059BE">
        <w:rPr>
          <w:b/>
          <w:bCs/>
          <w:sz w:val="32"/>
          <w:szCs w:val="32"/>
          <w:lang w:val="ro-RO"/>
        </w:rPr>
        <w:t>mentenanță</w:t>
      </w:r>
      <w:r w:rsidR="00010E80">
        <w:rPr>
          <w:sz w:val="32"/>
          <w:szCs w:val="32"/>
          <w:lang w:val="ro-RO"/>
        </w:rPr>
        <w:t xml:space="preserve"> pe perioada de exploatare a produsului</w:t>
      </w:r>
      <w:r w:rsidRPr="002B6F51">
        <w:rPr>
          <w:sz w:val="32"/>
          <w:szCs w:val="32"/>
          <w:lang w:val="ro-RO"/>
        </w:rPr>
        <w:t>. De la recepția materialelor până la produsul final, fiecare etapă a fost explicată cu atenție, într-un mod practic și aplicat.</w:t>
      </w:r>
    </w:p>
    <w:p w14:paraId="7FA3F3D9" w14:textId="70688E4A" w:rsidR="002B6F51" w:rsidRPr="002B6F51" w:rsidRDefault="002B6F51" w:rsidP="002B6F51">
      <w:pPr>
        <w:rPr>
          <w:sz w:val="32"/>
          <w:szCs w:val="32"/>
          <w:lang w:val="ro-RO"/>
        </w:rPr>
      </w:pPr>
      <w:r w:rsidRPr="002B6F51">
        <w:rPr>
          <w:sz w:val="32"/>
          <w:szCs w:val="32"/>
          <w:lang w:val="ro-RO"/>
        </w:rPr>
        <w:t>Mulțumim domnului Ciprian Curea, Director Executiv al fabricii, pentru deschiderea manifestată și aprobarea vizitei. De asemenea, ne exprimăm recunoștința față de domnul Rad Dan, Director de Producție, care a fost un ghid excelent</w:t>
      </w:r>
      <w:r w:rsidR="005059BE">
        <w:rPr>
          <w:sz w:val="32"/>
          <w:szCs w:val="32"/>
          <w:lang w:val="ro-RO"/>
        </w:rPr>
        <w:t xml:space="preserve"> care ne-</w:t>
      </w:r>
      <w:r w:rsidRPr="002B6F51">
        <w:rPr>
          <w:sz w:val="32"/>
          <w:szCs w:val="32"/>
          <w:lang w:val="ro-RO"/>
        </w:rPr>
        <w:t xml:space="preserve">a prezentat fiecare </w:t>
      </w:r>
      <w:r w:rsidRPr="002B6F51">
        <w:rPr>
          <w:sz w:val="32"/>
          <w:szCs w:val="32"/>
          <w:lang w:val="ro-RO"/>
        </w:rPr>
        <w:lastRenderedPageBreak/>
        <w:t>segment al fluxului tehnologic și a răspuns cu răbdare tuturor întrebărilor adresate de studenți.</w:t>
      </w:r>
    </w:p>
    <w:p w14:paraId="4FCEBA93" w14:textId="77777777" w:rsidR="002B6F51" w:rsidRPr="002B6F51" w:rsidRDefault="002B6F51" w:rsidP="002B6F51">
      <w:pPr>
        <w:rPr>
          <w:sz w:val="32"/>
          <w:szCs w:val="32"/>
          <w:lang w:val="ro-RO"/>
        </w:rPr>
      </w:pPr>
      <w:r w:rsidRPr="002B6F51">
        <w:rPr>
          <w:sz w:val="32"/>
          <w:szCs w:val="32"/>
          <w:lang w:val="ro-RO"/>
        </w:rPr>
        <w:t>Evenimentul a fost unul reușit, iar interesul manifestat de studenți confirmă importanța acestor inițiative de legătură între mediul academic și industrie. Astfel de vizite contribuie la dezvoltarea unei perspective practice și aplicate, esențială pentru viitorii ingineri.</w:t>
      </w:r>
    </w:p>
    <w:p w14:paraId="2A118300" w14:textId="20513A1D" w:rsidR="00C66042" w:rsidRDefault="00C66042" w:rsidP="002B6F51">
      <w:pPr>
        <w:rPr>
          <w:sz w:val="32"/>
          <w:szCs w:val="32"/>
        </w:rPr>
      </w:pPr>
      <w:r>
        <w:rPr>
          <w:noProof/>
        </w:rPr>
        <w:drawing>
          <wp:inline distT="0" distB="0" distL="0" distR="0" wp14:anchorId="0B755764" wp14:editId="67E07F70">
            <wp:extent cx="5943600" cy="2744470"/>
            <wp:effectExtent l="0" t="0" r="0" b="0"/>
            <wp:docPr id="1089208703" name="Picture 1" descr="A bus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208703" name="Picture 1" descr="A bus parked in front of a building&#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2744470"/>
                    </a:xfrm>
                    <a:prstGeom prst="rect">
                      <a:avLst/>
                    </a:prstGeom>
                    <a:noFill/>
                    <a:ln>
                      <a:noFill/>
                    </a:ln>
                  </pic:spPr>
                </pic:pic>
              </a:graphicData>
            </a:graphic>
          </wp:inline>
        </w:drawing>
      </w:r>
    </w:p>
    <w:p w14:paraId="189D192A" w14:textId="5E1D84D0" w:rsidR="002B6F51" w:rsidRPr="002B6F51" w:rsidRDefault="00C174F0" w:rsidP="002B6F51">
      <w:pPr>
        <w:rPr>
          <w:sz w:val="32"/>
          <w:szCs w:val="32"/>
        </w:rPr>
      </w:pPr>
      <w:r>
        <w:rPr>
          <w:noProof/>
          <w:sz w:val="32"/>
          <w:szCs w:val="32"/>
        </w:rPr>
        <w:lastRenderedPageBreak/>
        <w:drawing>
          <wp:inline distT="0" distB="0" distL="0" distR="0" wp14:anchorId="5732E5C9" wp14:editId="2A6460C0">
            <wp:extent cx="5943600" cy="3346450"/>
            <wp:effectExtent l="0" t="0" r="0" b="6350"/>
            <wp:docPr id="1580013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Pr>
          <w:noProof/>
          <w:sz w:val="32"/>
          <w:szCs w:val="32"/>
        </w:rPr>
        <w:drawing>
          <wp:inline distT="0" distB="0" distL="0" distR="0" wp14:anchorId="75F69B98" wp14:editId="0E8BF5E1">
            <wp:extent cx="5943600" cy="3346450"/>
            <wp:effectExtent l="0" t="0" r="0" b="6350"/>
            <wp:docPr id="13307653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Pr>
          <w:noProof/>
          <w:sz w:val="32"/>
          <w:szCs w:val="32"/>
        </w:rPr>
        <w:lastRenderedPageBreak/>
        <w:drawing>
          <wp:inline distT="0" distB="0" distL="0" distR="0" wp14:anchorId="63ABB082" wp14:editId="478D308A">
            <wp:extent cx="5943600" cy="3346450"/>
            <wp:effectExtent l="0" t="0" r="0" b="6350"/>
            <wp:docPr id="4165358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Pr>
          <w:noProof/>
          <w:sz w:val="32"/>
          <w:szCs w:val="32"/>
        </w:rPr>
        <w:drawing>
          <wp:inline distT="0" distB="0" distL="0" distR="0" wp14:anchorId="39F247C8" wp14:editId="77EFDA0E">
            <wp:extent cx="5943600" cy="3346450"/>
            <wp:effectExtent l="0" t="0" r="0" b="6350"/>
            <wp:docPr id="14441194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Pr>
          <w:noProof/>
          <w:sz w:val="32"/>
          <w:szCs w:val="32"/>
        </w:rPr>
        <w:lastRenderedPageBreak/>
        <w:drawing>
          <wp:inline distT="0" distB="0" distL="0" distR="0" wp14:anchorId="6EC211B4" wp14:editId="25062616">
            <wp:extent cx="5943600" cy="3346450"/>
            <wp:effectExtent l="0" t="0" r="0" b="6350"/>
            <wp:docPr id="6540270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Pr>
          <w:noProof/>
          <w:sz w:val="32"/>
          <w:szCs w:val="32"/>
        </w:rPr>
        <w:lastRenderedPageBreak/>
        <w:drawing>
          <wp:inline distT="0" distB="0" distL="0" distR="0" wp14:anchorId="25685580" wp14:editId="72E7199B">
            <wp:extent cx="4629150" cy="8229600"/>
            <wp:effectExtent l="0" t="0" r="0" b="0"/>
            <wp:docPr id="19798769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r>
        <w:rPr>
          <w:noProof/>
          <w:sz w:val="32"/>
          <w:szCs w:val="32"/>
        </w:rPr>
        <w:lastRenderedPageBreak/>
        <w:drawing>
          <wp:inline distT="0" distB="0" distL="0" distR="0" wp14:anchorId="54F79AE9" wp14:editId="6B472FEA">
            <wp:extent cx="5943600" cy="3346450"/>
            <wp:effectExtent l="0" t="0" r="0" b="6350"/>
            <wp:docPr id="530626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Pr>
          <w:noProof/>
          <w:sz w:val="32"/>
          <w:szCs w:val="32"/>
        </w:rPr>
        <w:drawing>
          <wp:inline distT="0" distB="0" distL="0" distR="0" wp14:anchorId="1687A664" wp14:editId="2FABC23B">
            <wp:extent cx="5943600" cy="3346450"/>
            <wp:effectExtent l="0" t="0" r="0" b="6350"/>
            <wp:docPr id="18184191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Pr>
          <w:noProof/>
          <w:sz w:val="32"/>
          <w:szCs w:val="32"/>
        </w:rPr>
        <w:lastRenderedPageBreak/>
        <w:drawing>
          <wp:inline distT="0" distB="0" distL="0" distR="0" wp14:anchorId="6ED319BF" wp14:editId="667F718F">
            <wp:extent cx="4629150" cy="8229600"/>
            <wp:effectExtent l="0" t="0" r="0" b="0"/>
            <wp:docPr id="9812569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29150" cy="8229600"/>
                    </a:xfrm>
                    <a:prstGeom prst="rect">
                      <a:avLst/>
                    </a:prstGeom>
                    <a:noFill/>
                    <a:ln>
                      <a:noFill/>
                    </a:ln>
                  </pic:spPr>
                </pic:pic>
              </a:graphicData>
            </a:graphic>
          </wp:inline>
        </w:drawing>
      </w:r>
    </w:p>
    <w:sectPr w:rsidR="002B6F51" w:rsidRPr="002B6F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3D9"/>
    <w:rsid w:val="00010E80"/>
    <w:rsid w:val="001A63D9"/>
    <w:rsid w:val="002A3D57"/>
    <w:rsid w:val="002B6F51"/>
    <w:rsid w:val="003B7958"/>
    <w:rsid w:val="005059BE"/>
    <w:rsid w:val="005A2052"/>
    <w:rsid w:val="007C09DA"/>
    <w:rsid w:val="00897A51"/>
    <w:rsid w:val="009708DF"/>
    <w:rsid w:val="009C42EE"/>
    <w:rsid w:val="009D5E8F"/>
    <w:rsid w:val="00B83D15"/>
    <w:rsid w:val="00C174F0"/>
    <w:rsid w:val="00C66042"/>
    <w:rsid w:val="00FA0B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414D9"/>
  <w15:chartTrackingRefBased/>
  <w15:docId w15:val="{B3FF4369-4DD5-4619-8C8D-FC766B6D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63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63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63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63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63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63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63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63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63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3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63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63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63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63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63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63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63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63D9"/>
    <w:rPr>
      <w:rFonts w:eastAsiaTheme="majorEastAsia" w:cstheme="majorBidi"/>
      <w:color w:val="272727" w:themeColor="text1" w:themeTint="D8"/>
    </w:rPr>
  </w:style>
  <w:style w:type="paragraph" w:styleId="Title">
    <w:name w:val="Title"/>
    <w:basedOn w:val="Normal"/>
    <w:next w:val="Normal"/>
    <w:link w:val="TitleChar"/>
    <w:uiPriority w:val="10"/>
    <w:qFormat/>
    <w:rsid w:val="001A63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63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63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63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63D9"/>
    <w:pPr>
      <w:spacing w:before="160"/>
      <w:jc w:val="center"/>
    </w:pPr>
    <w:rPr>
      <w:i/>
      <w:iCs/>
      <w:color w:val="404040" w:themeColor="text1" w:themeTint="BF"/>
    </w:rPr>
  </w:style>
  <w:style w:type="character" w:customStyle="1" w:styleId="QuoteChar">
    <w:name w:val="Quote Char"/>
    <w:basedOn w:val="DefaultParagraphFont"/>
    <w:link w:val="Quote"/>
    <w:uiPriority w:val="29"/>
    <w:rsid w:val="001A63D9"/>
    <w:rPr>
      <w:i/>
      <w:iCs/>
      <w:color w:val="404040" w:themeColor="text1" w:themeTint="BF"/>
    </w:rPr>
  </w:style>
  <w:style w:type="paragraph" w:styleId="ListParagraph">
    <w:name w:val="List Paragraph"/>
    <w:basedOn w:val="Normal"/>
    <w:uiPriority w:val="34"/>
    <w:qFormat/>
    <w:rsid w:val="001A63D9"/>
    <w:pPr>
      <w:ind w:left="720"/>
      <w:contextualSpacing/>
    </w:pPr>
  </w:style>
  <w:style w:type="character" w:styleId="IntenseEmphasis">
    <w:name w:val="Intense Emphasis"/>
    <w:basedOn w:val="DefaultParagraphFont"/>
    <w:uiPriority w:val="21"/>
    <w:qFormat/>
    <w:rsid w:val="001A63D9"/>
    <w:rPr>
      <w:i/>
      <w:iCs/>
      <w:color w:val="0F4761" w:themeColor="accent1" w:themeShade="BF"/>
    </w:rPr>
  </w:style>
  <w:style w:type="paragraph" w:styleId="IntenseQuote">
    <w:name w:val="Intense Quote"/>
    <w:basedOn w:val="Normal"/>
    <w:next w:val="Normal"/>
    <w:link w:val="IntenseQuoteChar"/>
    <w:uiPriority w:val="30"/>
    <w:qFormat/>
    <w:rsid w:val="001A63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63D9"/>
    <w:rPr>
      <w:i/>
      <w:iCs/>
      <w:color w:val="0F4761" w:themeColor="accent1" w:themeShade="BF"/>
    </w:rPr>
  </w:style>
  <w:style w:type="character" w:styleId="IntenseReference">
    <w:name w:val="Intense Reference"/>
    <w:basedOn w:val="DefaultParagraphFont"/>
    <w:uiPriority w:val="32"/>
    <w:qFormat/>
    <w:rsid w:val="001A63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7604">
      <w:bodyDiv w:val="1"/>
      <w:marLeft w:val="0"/>
      <w:marRight w:val="0"/>
      <w:marTop w:val="0"/>
      <w:marBottom w:val="0"/>
      <w:divBdr>
        <w:top w:val="none" w:sz="0" w:space="0" w:color="auto"/>
        <w:left w:val="none" w:sz="0" w:space="0" w:color="auto"/>
        <w:bottom w:val="none" w:sz="0" w:space="0" w:color="auto"/>
        <w:right w:val="none" w:sz="0" w:space="0" w:color="auto"/>
      </w:divBdr>
    </w:div>
    <w:div w:id="1440416374">
      <w:bodyDiv w:val="1"/>
      <w:marLeft w:val="0"/>
      <w:marRight w:val="0"/>
      <w:marTop w:val="0"/>
      <w:marBottom w:val="0"/>
      <w:divBdr>
        <w:top w:val="none" w:sz="0" w:space="0" w:color="auto"/>
        <w:left w:val="none" w:sz="0" w:space="0" w:color="auto"/>
        <w:bottom w:val="none" w:sz="0" w:space="0" w:color="auto"/>
        <w:right w:val="none" w:sz="0" w:space="0" w:color="auto"/>
      </w:divBdr>
    </w:div>
    <w:div w:id="1787851855">
      <w:bodyDiv w:val="1"/>
      <w:marLeft w:val="0"/>
      <w:marRight w:val="0"/>
      <w:marTop w:val="0"/>
      <w:marBottom w:val="0"/>
      <w:divBdr>
        <w:top w:val="none" w:sz="0" w:space="0" w:color="auto"/>
        <w:left w:val="none" w:sz="0" w:space="0" w:color="auto"/>
        <w:bottom w:val="none" w:sz="0" w:space="0" w:color="auto"/>
        <w:right w:val="none" w:sz="0" w:space="0" w:color="auto"/>
      </w:divBdr>
    </w:div>
    <w:div w:id="211204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262</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Jula Sebastian</dc:creator>
  <cp:keywords/>
  <dc:description/>
  <cp:lastModifiedBy>Jula Sebastian</cp:lastModifiedBy>
  <cp:revision>6</cp:revision>
  <dcterms:created xsi:type="dcterms:W3CDTF">2025-05-07T07:08:00Z</dcterms:created>
  <dcterms:modified xsi:type="dcterms:W3CDTF">2025-05-14T07:42:00Z</dcterms:modified>
</cp:coreProperties>
</file>